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913CF" w14:textId="31A4FE76" w:rsidR="00DE5383" w:rsidRDefault="00B17AF8" w:rsidP="00606AEE">
      <w:pPr>
        <w:rPr>
          <w:rFonts w:ascii="Verdana" w:hAnsi="Verdana"/>
          <w:b/>
          <w:sz w:val="18"/>
          <w:szCs w:val="18"/>
        </w:rPr>
      </w:pPr>
      <w:r>
        <w:rPr>
          <w:rFonts w:ascii="Verdana" w:hAnsi="Verdana"/>
          <w:b/>
          <w:sz w:val="18"/>
          <w:szCs w:val="18"/>
        </w:rPr>
        <w:t>Bijlage 1B: Aanvullende e</w:t>
      </w:r>
      <w:r w:rsidR="0015347E" w:rsidRPr="00D6372C">
        <w:rPr>
          <w:rFonts w:ascii="Verdana" w:hAnsi="Verdana"/>
          <w:b/>
          <w:sz w:val="18"/>
          <w:szCs w:val="18"/>
        </w:rPr>
        <w:t xml:space="preserve">isen </w:t>
      </w:r>
      <w:r>
        <w:rPr>
          <w:rFonts w:ascii="Verdana" w:hAnsi="Verdana"/>
          <w:b/>
          <w:sz w:val="18"/>
          <w:szCs w:val="18"/>
        </w:rPr>
        <w:t>Deelnemende organisatie CDV FMHaaglanden</w:t>
      </w:r>
      <w:bookmarkStart w:id="0" w:name="_GoBack"/>
      <w:bookmarkEnd w:id="0"/>
    </w:p>
    <w:p w14:paraId="21C2CDE2" w14:textId="496128D9" w:rsidR="00B17AF8" w:rsidRDefault="00B17AF8" w:rsidP="00606AEE">
      <w:pPr>
        <w:rPr>
          <w:rFonts w:ascii="Verdana" w:hAnsi="Verdana"/>
          <w:b/>
          <w:sz w:val="18"/>
          <w:szCs w:val="18"/>
        </w:rPr>
      </w:pPr>
    </w:p>
    <w:p w14:paraId="2F68ED31" w14:textId="08929760" w:rsidR="00B17AF8" w:rsidRPr="00D6372C" w:rsidRDefault="00B17AF8" w:rsidP="00606AEE">
      <w:pPr>
        <w:rPr>
          <w:rFonts w:ascii="Verdana" w:hAnsi="Verdana"/>
          <w:b/>
          <w:sz w:val="18"/>
          <w:szCs w:val="18"/>
          <w:lang w:eastAsia="nl-NL"/>
        </w:rPr>
      </w:pPr>
      <w:r>
        <w:rPr>
          <w:rFonts w:ascii="Verdana" w:hAnsi="Verdana"/>
          <w:b/>
          <w:sz w:val="18"/>
          <w:szCs w:val="18"/>
        </w:rPr>
        <w:t>Facturatie</w:t>
      </w: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81932" w:rsidRPr="00D6372C" w14:paraId="64D69055" w14:textId="77777777" w:rsidTr="00611B5E">
        <w:tc>
          <w:tcPr>
            <w:tcW w:w="851" w:type="dxa"/>
            <w:shd w:val="clear" w:color="auto" w:fill="95B3D7"/>
          </w:tcPr>
          <w:p w14:paraId="5404DA10" w14:textId="77777777" w:rsidR="00881932" w:rsidRPr="00D6372C" w:rsidRDefault="00881932" w:rsidP="005171BA">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592E6B48" w14:textId="49578281" w:rsidR="00881932" w:rsidRPr="00D6372C" w:rsidRDefault="00B17AF8" w:rsidP="00B17AF8">
            <w:pPr>
              <w:rPr>
                <w:rFonts w:ascii="Verdana" w:hAnsi="Verdana" w:cs="Arial"/>
                <w:color w:val="000000"/>
                <w:spacing w:val="5"/>
                <w:sz w:val="18"/>
                <w:szCs w:val="18"/>
              </w:rPr>
            </w:pPr>
            <w:r>
              <w:rPr>
                <w:rFonts w:ascii="Verdana" w:hAnsi="Verdana" w:cs="Arial"/>
                <w:color w:val="000000"/>
                <w:spacing w:val="5"/>
                <w:sz w:val="18"/>
                <w:szCs w:val="18"/>
              </w:rPr>
              <w:t>Leverancier</w:t>
            </w:r>
            <w:r w:rsidR="00881932" w:rsidRPr="00D6372C">
              <w:rPr>
                <w:rFonts w:ascii="Verdana" w:hAnsi="Verdana" w:cs="Arial"/>
                <w:sz w:val="18"/>
                <w:szCs w:val="18"/>
              </w:rPr>
              <w:t xml:space="preserve"> </w:t>
            </w:r>
            <w:r w:rsidR="00881932" w:rsidRPr="00D6372C">
              <w:rPr>
                <w:rFonts w:ascii="Verdana" w:hAnsi="Verdana" w:cs="Arial"/>
                <w:color w:val="000000"/>
                <w:spacing w:val="5"/>
                <w:sz w:val="18"/>
                <w:szCs w:val="18"/>
              </w:rPr>
              <w:t xml:space="preserve">voldoet aan de </w:t>
            </w:r>
            <w:hyperlink r:id="rId8" w:history="1">
              <w:r w:rsidR="00981421" w:rsidRPr="00D6372C">
                <w:rPr>
                  <w:rFonts w:ascii="Verdana" w:hAnsi="Verdana"/>
                  <w:color w:val="0563C1"/>
                  <w:sz w:val="18"/>
                  <w:szCs w:val="18"/>
                  <w:u w:val="single"/>
                  <w:lang w:eastAsia="en-US"/>
                </w:rPr>
                <w:t>Handreiking basisfactuur Rijk | Logius</w:t>
              </w:r>
            </w:hyperlink>
            <w:r w:rsidR="00881932" w:rsidRPr="00D6372C">
              <w:rPr>
                <w:rFonts w:ascii="Verdana" w:hAnsi="Verdana" w:cs="Arial"/>
                <w:color w:val="000000"/>
                <w:spacing w:val="5"/>
                <w:sz w:val="18"/>
                <w:szCs w:val="18"/>
              </w:rPr>
              <w:t xml:space="preserve"> van e-facturatie via het </w:t>
            </w:r>
            <w:r w:rsidR="00F966D5" w:rsidRPr="00D6372C">
              <w:rPr>
                <w:rFonts w:ascii="Verdana" w:hAnsi="Verdana" w:cs="Arial"/>
                <w:color w:val="000000"/>
                <w:spacing w:val="5"/>
                <w:sz w:val="18"/>
                <w:szCs w:val="18"/>
              </w:rPr>
              <w:t xml:space="preserve">Peppol netwerk of een </w:t>
            </w:r>
            <w:r w:rsidR="00881932" w:rsidRPr="00D6372C">
              <w:rPr>
                <w:rFonts w:ascii="Verdana" w:hAnsi="Verdana" w:cs="Arial"/>
                <w:sz w:val="18"/>
                <w:szCs w:val="18"/>
              </w:rPr>
              <w:t xml:space="preserve">geautomatiseerde koppeling met de </w:t>
            </w:r>
            <w:r w:rsidR="005F37DA" w:rsidRPr="00D6372C">
              <w:rPr>
                <w:rFonts w:ascii="Verdana" w:hAnsi="Verdana" w:cs="Arial"/>
                <w:sz w:val="18"/>
                <w:szCs w:val="18"/>
              </w:rPr>
              <w:t xml:space="preserve">DigiPoort (toekomstig </w:t>
            </w:r>
            <w:r w:rsidR="00881932" w:rsidRPr="00D6372C">
              <w:rPr>
                <w:rFonts w:ascii="Verdana" w:hAnsi="Verdana" w:cs="Arial"/>
                <w:sz w:val="18"/>
                <w:szCs w:val="18"/>
              </w:rPr>
              <w:t>E-procurementpoort</w:t>
            </w:r>
            <w:r w:rsidR="005F37DA" w:rsidRPr="00D6372C">
              <w:rPr>
                <w:rFonts w:ascii="Verdana" w:hAnsi="Verdana" w:cs="Arial"/>
                <w:sz w:val="18"/>
                <w:szCs w:val="18"/>
              </w:rPr>
              <w:t>) of</w:t>
            </w:r>
            <w:r w:rsidR="00881932" w:rsidRPr="00D6372C">
              <w:rPr>
                <w:rFonts w:ascii="Verdana" w:hAnsi="Verdana" w:cs="Arial"/>
                <w:sz w:val="18"/>
                <w:szCs w:val="18"/>
              </w:rPr>
              <w:t xml:space="preserve"> het </w:t>
            </w:r>
            <w:r w:rsidR="00F966D5" w:rsidRPr="00D6372C">
              <w:rPr>
                <w:rFonts w:ascii="Verdana" w:hAnsi="Verdana" w:cs="Arial"/>
                <w:sz w:val="18"/>
                <w:szCs w:val="18"/>
              </w:rPr>
              <w:t>Leveranciersportaal</w:t>
            </w:r>
            <w:r w:rsidR="00881932" w:rsidRPr="00D6372C">
              <w:rPr>
                <w:rFonts w:ascii="Verdana" w:hAnsi="Verdana" w:cs="Arial"/>
                <w:sz w:val="18"/>
                <w:szCs w:val="18"/>
              </w:rPr>
              <w:t xml:space="preserve"> met daarin de referentie naar de inkooporder en de inkooporderregel</w:t>
            </w:r>
            <w:r w:rsidR="00881932" w:rsidRPr="00D6372C">
              <w:rPr>
                <w:rFonts w:ascii="Verdana" w:hAnsi="Verdana" w:cs="Arial"/>
                <w:color w:val="000000"/>
                <w:spacing w:val="5"/>
                <w:sz w:val="18"/>
                <w:szCs w:val="18"/>
              </w:rPr>
              <w:t xml:space="preserve">. </w:t>
            </w:r>
          </w:p>
        </w:tc>
      </w:tr>
    </w:tbl>
    <w:p w14:paraId="67296E4E" w14:textId="0FF6B0AD" w:rsidR="00881932" w:rsidRPr="00D6372C" w:rsidRDefault="00881932"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780EB9" w:rsidRPr="00D6372C" w14:paraId="0F41C71E" w14:textId="77777777" w:rsidTr="00611B5E">
        <w:tc>
          <w:tcPr>
            <w:tcW w:w="851" w:type="dxa"/>
            <w:shd w:val="clear" w:color="auto" w:fill="95B3D7"/>
          </w:tcPr>
          <w:p w14:paraId="7FBC4983" w14:textId="77777777" w:rsidR="00780EB9" w:rsidRPr="00D6372C" w:rsidRDefault="00780EB9" w:rsidP="00780EB9">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755D16D4" w14:textId="76C66436" w:rsidR="00780EB9" w:rsidRPr="00D6372C" w:rsidRDefault="00780EB9" w:rsidP="00B17AF8">
            <w:pPr>
              <w:autoSpaceDE w:val="0"/>
              <w:autoSpaceDN w:val="0"/>
              <w:adjustRightInd w:val="0"/>
              <w:rPr>
                <w:rFonts w:ascii="Verdana" w:hAnsi="Verdana" w:cs="Arial"/>
                <w:color w:val="000000"/>
                <w:spacing w:val="5"/>
                <w:sz w:val="18"/>
                <w:szCs w:val="18"/>
              </w:rPr>
            </w:pPr>
            <w:r w:rsidRPr="00D6372C">
              <w:rPr>
                <w:rFonts w:ascii="Verdana" w:hAnsi="Verdana" w:cs="Arial"/>
                <w:color w:val="000000"/>
                <w:sz w:val="18"/>
                <w:szCs w:val="18"/>
              </w:rPr>
              <w:t xml:space="preserve">Kosten die voortkomen uit het realiseren van de koppeling </w:t>
            </w:r>
            <w:r w:rsidR="005F37DA" w:rsidRPr="00D6372C">
              <w:rPr>
                <w:rFonts w:ascii="Verdana" w:hAnsi="Verdana" w:cs="Arial"/>
                <w:color w:val="000000"/>
                <w:sz w:val="18"/>
                <w:szCs w:val="18"/>
              </w:rPr>
              <w:t xml:space="preserve">voor elektronische berichten uitwisseling </w:t>
            </w:r>
            <w:r w:rsidRPr="00D6372C">
              <w:rPr>
                <w:rFonts w:ascii="Verdana" w:hAnsi="Verdana" w:cs="Arial"/>
                <w:color w:val="000000"/>
                <w:sz w:val="18"/>
                <w:szCs w:val="18"/>
              </w:rPr>
              <w:t xml:space="preserve">met </w:t>
            </w:r>
            <w:r w:rsidR="00B86FB4" w:rsidRPr="00D6372C">
              <w:rPr>
                <w:rFonts w:ascii="Verdana" w:hAnsi="Verdana" w:cs="Arial"/>
                <w:color w:val="000000"/>
                <w:spacing w:val="5"/>
                <w:sz w:val="18"/>
                <w:szCs w:val="18"/>
              </w:rPr>
              <w:t xml:space="preserve">de </w:t>
            </w:r>
            <w:r w:rsidRPr="00D6372C">
              <w:rPr>
                <w:rFonts w:ascii="Verdana" w:hAnsi="Verdana" w:cs="Arial"/>
                <w:color w:val="000000"/>
                <w:spacing w:val="5"/>
                <w:sz w:val="18"/>
                <w:szCs w:val="18"/>
              </w:rPr>
              <w:t>Rijkso</w:t>
            </w:r>
            <w:r w:rsidR="00B17AF8">
              <w:rPr>
                <w:rFonts w:ascii="Verdana" w:hAnsi="Verdana" w:cs="Arial"/>
                <w:color w:val="000000"/>
                <w:spacing w:val="5"/>
                <w:sz w:val="18"/>
                <w:szCs w:val="18"/>
              </w:rPr>
              <w:t>verheid worden gedragen door de Leverancier.</w:t>
            </w:r>
          </w:p>
        </w:tc>
      </w:tr>
    </w:tbl>
    <w:p w14:paraId="38B8AE54" w14:textId="77777777" w:rsidR="0039387E" w:rsidRPr="00D6372C" w:rsidRDefault="0039387E"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81932" w:rsidRPr="00D6372C" w14:paraId="3F9A9EA1" w14:textId="77777777" w:rsidTr="00611B5E">
        <w:trPr>
          <w:trHeight w:val="606"/>
        </w:trPr>
        <w:tc>
          <w:tcPr>
            <w:tcW w:w="851" w:type="dxa"/>
            <w:shd w:val="clear" w:color="auto" w:fill="95B3D7"/>
          </w:tcPr>
          <w:p w14:paraId="3B79A018" w14:textId="77777777" w:rsidR="00881932" w:rsidRPr="00D6372C" w:rsidRDefault="00881932" w:rsidP="005171BA">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43FF98ED" w14:textId="6C42BA4B" w:rsidR="00881932" w:rsidRPr="00D6372C" w:rsidRDefault="00881932" w:rsidP="00B17AF8">
            <w:pPr>
              <w:autoSpaceDE w:val="0"/>
              <w:autoSpaceDN w:val="0"/>
              <w:adjustRightInd w:val="0"/>
              <w:rPr>
                <w:rFonts w:ascii="Verdana" w:hAnsi="Verdana" w:cs="Arial"/>
                <w:color w:val="000000"/>
                <w:spacing w:val="5"/>
                <w:sz w:val="18"/>
                <w:szCs w:val="18"/>
              </w:rPr>
            </w:pPr>
            <w:r w:rsidRPr="00D6372C">
              <w:rPr>
                <w:rFonts w:ascii="Verdana" w:hAnsi="Verdana" w:cs="Arial"/>
                <w:color w:val="000000"/>
                <w:spacing w:val="5"/>
                <w:sz w:val="18"/>
                <w:szCs w:val="18"/>
              </w:rPr>
              <w:t xml:space="preserve">De (definitieve) inkooporder wordt verstuurd vanuit het inkoopsysteem naar de </w:t>
            </w:r>
            <w:r w:rsidR="00B17AF8">
              <w:rPr>
                <w:rFonts w:ascii="Verdana" w:hAnsi="Verdana" w:cs="Calibri"/>
                <w:sz w:val="18"/>
                <w:szCs w:val="18"/>
              </w:rPr>
              <w:t xml:space="preserve">Leverancier. </w:t>
            </w:r>
            <w:r w:rsidRPr="00D6372C">
              <w:rPr>
                <w:rFonts w:ascii="Verdana" w:hAnsi="Verdana" w:cs="Arial"/>
                <w:color w:val="000000"/>
                <w:spacing w:val="5"/>
                <w:sz w:val="18"/>
                <w:szCs w:val="18"/>
              </w:rPr>
              <w:t xml:space="preserve">Deze inkooporder geldt als opdrachtbevestiging tot </w:t>
            </w:r>
            <w:r w:rsidRPr="00B17AF8">
              <w:rPr>
                <w:rFonts w:ascii="Verdana" w:hAnsi="Verdana" w:cs="Arial"/>
                <w:color w:val="000000"/>
                <w:spacing w:val="5"/>
                <w:sz w:val="18"/>
                <w:szCs w:val="18"/>
              </w:rPr>
              <w:t xml:space="preserve">levering van </w:t>
            </w:r>
            <w:r w:rsidR="00B17AF8" w:rsidRPr="00B17AF8">
              <w:rPr>
                <w:rFonts w:ascii="Verdana" w:hAnsi="Verdana" w:cs="Arial"/>
                <w:color w:val="000000"/>
                <w:spacing w:val="5"/>
                <w:sz w:val="18"/>
                <w:szCs w:val="18"/>
              </w:rPr>
              <w:t>Product</w:t>
            </w:r>
            <w:r w:rsidR="00B17AF8">
              <w:rPr>
                <w:rFonts w:ascii="Verdana" w:hAnsi="Verdana" w:cs="Arial"/>
                <w:color w:val="000000"/>
                <w:spacing w:val="5"/>
                <w:sz w:val="18"/>
                <w:szCs w:val="18"/>
              </w:rPr>
              <w:t xml:space="preserve"> door Leverancier.</w:t>
            </w:r>
          </w:p>
        </w:tc>
      </w:tr>
    </w:tbl>
    <w:p w14:paraId="29C45ADC" w14:textId="77777777" w:rsidR="00881932" w:rsidRPr="00D6372C" w:rsidRDefault="00881932"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81932" w:rsidRPr="00D6372C" w14:paraId="76BDDE70" w14:textId="77777777" w:rsidTr="00611B5E">
        <w:trPr>
          <w:trHeight w:val="385"/>
        </w:trPr>
        <w:tc>
          <w:tcPr>
            <w:tcW w:w="851" w:type="dxa"/>
            <w:shd w:val="clear" w:color="auto" w:fill="95B3D7"/>
          </w:tcPr>
          <w:p w14:paraId="6CDE71A0" w14:textId="77777777" w:rsidR="00881932" w:rsidRPr="00D6372C" w:rsidRDefault="00881932" w:rsidP="005171BA">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2CBA00CF" w14:textId="3EB8E73F" w:rsidR="00881932" w:rsidRPr="00D6372C" w:rsidRDefault="00B17AF8" w:rsidP="00B17AF8">
            <w:pPr>
              <w:autoSpaceDE w:val="0"/>
              <w:autoSpaceDN w:val="0"/>
              <w:adjustRightInd w:val="0"/>
              <w:rPr>
                <w:rFonts w:ascii="Verdana" w:hAnsi="Verdana" w:cs="Arial"/>
                <w:color w:val="000000"/>
                <w:spacing w:val="5"/>
                <w:sz w:val="18"/>
                <w:szCs w:val="18"/>
              </w:rPr>
            </w:pPr>
            <w:r>
              <w:rPr>
                <w:rFonts w:ascii="Verdana" w:hAnsi="Verdana" w:cs="Calibri"/>
                <w:sz w:val="18"/>
                <w:szCs w:val="18"/>
              </w:rPr>
              <w:t>Leverancier</w:t>
            </w:r>
            <w:r w:rsidR="00881932" w:rsidRPr="00D6372C">
              <w:rPr>
                <w:rFonts w:ascii="Verdana" w:hAnsi="Verdana" w:cs="Arial"/>
                <w:sz w:val="18"/>
                <w:szCs w:val="18"/>
              </w:rPr>
              <w:t xml:space="preserve"> vermeldt het inkoopordernummer als referentie op elke pakbon en factuur aan </w:t>
            </w:r>
            <w:r>
              <w:rPr>
                <w:rFonts w:ascii="Verdana" w:hAnsi="Verdana" w:cs="Arial"/>
                <w:sz w:val="18"/>
                <w:szCs w:val="18"/>
              </w:rPr>
              <w:t>Koper</w:t>
            </w:r>
            <w:r w:rsidR="00881932" w:rsidRPr="00D6372C">
              <w:rPr>
                <w:rFonts w:ascii="Verdana" w:hAnsi="Verdana" w:cs="Arial"/>
                <w:sz w:val="18"/>
                <w:szCs w:val="18"/>
              </w:rPr>
              <w:t xml:space="preserve">. Zonder dit inkoopordernummer kan </w:t>
            </w:r>
            <w:r>
              <w:rPr>
                <w:rFonts w:ascii="Verdana" w:hAnsi="Verdana" w:cs="Calibri"/>
                <w:sz w:val="18"/>
                <w:szCs w:val="18"/>
              </w:rPr>
              <w:t>Koper</w:t>
            </w:r>
            <w:r w:rsidR="00881932" w:rsidRPr="00D6372C">
              <w:rPr>
                <w:rFonts w:ascii="Verdana" w:hAnsi="Verdana" w:cs="Arial"/>
                <w:sz w:val="18"/>
                <w:szCs w:val="18"/>
              </w:rPr>
              <w:t xml:space="preserve"> de levering of de factuur weigeren. </w:t>
            </w:r>
          </w:p>
        </w:tc>
      </w:tr>
    </w:tbl>
    <w:p w14:paraId="6D0B5556" w14:textId="0FAF13BF" w:rsidR="00881932" w:rsidRPr="00D6372C" w:rsidRDefault="00881932"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786DBE" w:rsidRPr="00D6372C" w14:paraId="33EE78FD" w14:textId="77777777" w:rsidTr="00611B5E">
        <w:tc>
          <w:tcPr>
            <w:tcW w:w="851" w:type="dxa"/>
            <w:shd w:val="clear" w:color="auto" w:fill="95B3D7"/>
          </w:tcPr>
          <w:p w14:paraId="2E085DE6" w14:textId="77777777" w:rsidR="00786DBE" w:rsidRPr="00D6372C" w:rsidRDefault="00786DBE" w:rsidP="00885643">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12070F9B" w14:textId="4C608375" w:rsidR="00786DBE" w:rsidRPr="00D6372C" w:rsidRDefault="00B17AF8" w:rsidP="00B17AF8">
            <w:pPr>
              <w:autoSpaceDE w:val="0"/>
              <w:autoSpaceDN w:val="0"/>
              <w:adjustRightInd w:val="0"/>
              <w:rPr>
                <w:rFonts w:ascii="Verdana" w:hAnsi="Verdana" w:cs="Arial"/>
                <w:color w:val="000000"/>
                <w:sz w:val="18"/>
                <w:szCs w:val="18"/>
              </w:rPr>
            </w:pPr>
            <w:r>
              <w:rPr>
                <w:rFonts w:ascii="Verdana" w:hAnsi="Verdana" w:cs="Calibri"/>
                <w:sz w:val="18"/>
                <w:szCs w:val="18"/>
              </w:rPr>
              <w:t>Levera</w:t>
            </w:r>
            <w:r w:rsidRPr="00B17AF8">
              <w:rPr>
                <w:rFonts w:ascii="Verdana" w:hAnsi="Verdana" w:cs="Calibri"/>
                <w:sz w:val="18"/>
                <w:szCs w:val="18"/>
              </w:rPr>
              <w:t>ncier</w:t>
            </w:r>
            <w:r w:rsidR="00786DBE" w:rsidRPr="00B17AF8">
              <w:rPr>
                <w:rFonts w:ascii="Verdana" w:hAnsi="Verdana" w:cs="Arial"/>
                <w:sz w:val="18"/>
                <w:szCs w:val="18"/>
              </w:rPr>
              <w:t xml:space="preserve"> </w:t>
            </w:r>
            <w:r w:rsidR="00786DBE" w:rsidRPr="00B17AF8">
              <w:rPr>
                <w:rFonts w:ascii="Verdana" w:hAnsi="Verdana" w:cs="Arial"/>
                <w:color w:val="000000"/>
                <w:sz w:val="18"/>
                <w:szCs w:val="18"/>
              </w:rPr>
              <w:t xml:space="preserve">is verantwoordelijk voor de implementatie aan haar zijde. Op verzoek van </w:t>
            </w:r>
            <w:r w:rsidRPr="00B17AF8">
              <w:rPr>
                <w:rFonts w:ascii="Verdana" w:hAnsi="Verdana" w:cs="Arial"/>
                <w:color w:val="000000"/>
                <w:sz w:val="18"/>
                <w:szCs w:val="18"/>
              </w:rPr>
              <w:t>Koper</w:t>
            </w:r>
            <w:r w:rsidR="00786DBE" w:rsidRPr="00D6372C">
              <w:rPr>
                <w:rFonts w:ascii="Verdana" w:hAnsi="Verdana" w:cs="Arial"/>
                <w:color w:val="000000"/>
                <w:sz w:val="18"/>
                <w:szCs w:val="18"/>
              </w:rPr>
              <w:t xml:space="preserve"> kunnen wijzigingen in het implementatieplan en/of implementatie worden aangebracht die invloed hebben op het bestelproces. Hieronder valt in ieder geval het inzetten van extra expertise. </w:t>
            </w:r>
          </w:p>
        </w:tc>
      </w:tr>
    </w:tbl>
    <w:p w14:paraId="4A953238" w14:textId="58B47226" w:rsidR="00786DBE" w:rsidRPr="00D6372C" w:rsidRDefault="00786DBE"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786DBE" w:rsidRPr="00D6372C" w14:paraId="1C359B27" w14:textId="77777777" w:rsidTr="00611B5E">
        <w:tc>
          <w:tcPr>
            <w:tcW w:w="851" w:type="dxa"/>
            <w:shd w:val="clear" w:color="auto" w:fill="95B3D7"/>
          </w:tcPr>
          <w:p w14:paraId="794ECBEF" w14:textId="77777777" w:rsidR="00786DBE" w:rsidRPr="00D6372C" w:rsidRDefault="00786DBE" w:rsidP="00885643">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5EF29B1D" w14:textId="2627C8B7" w:rsidR="00786DBE" w:rsidRPr="00D6372C" w:rsidRDefault="00B17AF8" w:rsidP="00885643">
            <w:pPr>
              <w:autoSpaceDE w:val="0"/>
              <w:autoSpaceDN w:val="0"/>
              <w:adjustRightInd w:val="0"/>
              <w:rPr>
                <w:rFonts w:ascii="Verdana" w:hAnsi="Verdana" w:cs="Arial"/>
                <w:color w:val="000000"/>
                <w:sz w:val="18"/>
                <w:szCs w:val="18"/>
              </w:rPr>
            </w:pPr>
            <w:r>
              <w:rPr>
                <w:rFonts w:ascii="Verdana" w:hAnsi="Verdana" w:cs="Calibri"/>
                <w:sz w:val="18"/>
                <w:szCs w:val="18"/>
              </w:rPr>
              <w:t>Leverancier</w:t>
            </w:r>
            <w:r w:rsidR="00786DBE" w:rsidRPr="00D6372C">
              <w:rPr>
                <w:rFonts w:ascii="Verdana" w:hAnsi="Verdana" w:cs="Arial"/>
                <w:sz w:val="18"/>
                <w:szCs w:val="18"/>
              </w:rPr>
              <w:t xml:space="preserve"> </w:t>
            </w:r>
            <w:r w:rsidR="00F62CA0" w:rsidRPr="00D6372C">
              <w:rPr>
                <w:rFonts w:ascii="Verdana" w:hAnsi="Verdana" w:cs="Arial"/>
                <w:sz w:val="18"/>
                <w:szCs w:val="18"/>
              </w:rPr>
              <w:t>accepteert</w:t>
            </w:r>
            <w:r w:rsidR="00786DBE" w:rsidRPr="00D6372C">
              <w:rPr>
                <w:rFonts w:ascii="Verdana" w:hAnsi="Verdana" w:cs="Arial"/>
                <w:sz w:val="18"/>
                <w:szCs w:val="18"/>
              </w:rPr>
              <w:t xml:space="preserve"> dat er gedurende de looptijd van de Overeenkomst nieuwe-/verbeterde versies van de programmatuur in gebruik genomen kunnen worden.</w:t>
            </w:r>
          </w:p>
        </w:tc>
      </w:tr>
    </w:tbl>
    <w:p w14:paraId="276265E9" w14:textId="77777777" w:rsidR="004960EC" w:rsidRPr="00D6372C" w:rsidRDefault="004960EC"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4960EC" w:rsidRPr="00D6372C" w14:paraId="1308DF61" w14:textId="77777777" w:rsidTr="00442E8C">
        <w:tc>
          <w:tcPr>
            <w:tcW w:w="851" w:type="dxa"/>
            <w:shd w:val="clear" w:color="auto" w:fill="95B3D7"/>
          </w:tcPr>
          <w:p w14:paraId="14808693" w14:textId="77777777" w:rsidR="004960EC" w:rsidRPr="00D6372C" w:rsidRDefault="004960EC" w:rsidP="00442E8C">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21B760CA" w14:textId="7A5D6FEB" w:rsidR="004960EC" w:rsidRPr="00D6372C" w:rsidRDefault="00B17AF8" w:rsidP="004960EC">
            <w:pPr>
              <w:autoSpaceDE w:val="0"/>
              <w:autoSpaceDN w:val="0"/>
              <w:adjustRightInd w:val="0"/>
              <w:rPr>
                <w:rFonts w:ascii="Verdana" w:hAnsi="Verdana" w:cs="Arial"/>
                <w:color w:val="000000"/>
                <w:sz w:val="18"/>
                <w:szCs w:val="18"/>
              </w:rPr>
            </w:pPr>
            <w:r>
              <w:rPr>
                <w:rFonts w:ascii="Verdana" w:hAnsi="Verdana" w:cs="Calibri"/>
                <w:sz w:val="18"/>
                <w:szCs w:val="18"/>
              </w:rPr>
              <w:t>Leverancier</w:t>
            </w:r>
            <w:r w:rsidRPr="00D6372C">
              <w:rPr>
                <w:rFonts w:ascii="Verdana" w:hAnsi="Verdana" w:cs="Arial"/>
                <w:sz w:val="18"/>
                <w:szCs w:val="18"/>
              </w:rPr>
              <w:t xml:space="preserve"> </w:t>
            </w:r>
            <w:r w:rsidR="004960EC" w:rsidRPr="00D6372C">
              <w:rPr>
                <w:rFonts w:ascii="Verdana" w:hAnsi="Verdana" w:cs="Calibri"/>
                <w:sz w:val="18"/>
                <w:szCs w:val="18"/>
              </w:rPr>
              <w:t>maakt bij zijn Inschrijving een (1) contactpersoon bekend met wie de inregeling/oplevering van het bestel- en leveringsproces en het beheer daarvan na gunning geregeld wordt.</w:t>
            </w:r>
          </w:p>
        </w:tc>
      </w:tr>
    </w:tbl>
    <w:p w14:paraId="317B2F58" w14:textId="5079D47E" w:rsidR="004960EC" w:rsidRPr="00D6372C" w:rsidRDefault="004960EC"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4960EC" w:rsidRPr="00D6372C" w14:paraId="73B04495" w14:textId="77777777" w:rsidTr="00442E8C">
        <w:tc>
          <w:tcPr>
            <w:tcW w:w="851" w:type="dxa"/>
            <w:shd w:val="clear" w:color="auto" w:fill="95B3D7"/>
          </w:tcPr>
          <w:p w14:paraId="7AEBAC91" w14:textId="77777777" w:rsidR="004960EC" w:rsidRPr="00D6372C" w:rsidRDefault="004960EC" w:rsidP="00442E8C">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3E48389A" w14:textId="75046386" w:rsidR="004960EC" w:rsidRPr="00D6372C" w:rsidRDefault="004960EC" w:rsidP="004960EC">
            <w:pPr>
              <w:autoSpaceDE w:val="0"/>
              <w:autoSpaceDN w:val="0"/>
              <w:adjustRightInd w:val="0"/>
              <w:rPr>
                <w:rFonts w:ascii="Verdana" w:hAnsi="Verdana" w:cs="Arial"/>
                <w:color w:val="000000"/>
                <w:sz w:val="18"/>
                <w:szCs w:val="18"/>
              </w:rPr>
            </w:pPr>
            <w:r w:rsidRPr="00D6372C">
              <w:rPr>
                <w:rFonts w:ascii="Verdana" w:hAnsi="Verdana" w:cs="Calibri"/>
                <w:sz w:val="18"/>
                <w:szCs w:val="18"/>
              </w:rPr>
              <w:t>Te maken kosten en gemaakte kosten voor het aansluiten en aangesloten houden op de door rijksdiensten gebruikte inkoopsystemen voor elektronische ondersteuning van het leveringsproces komen voor rekening van Inschrijver, en kunnen derhalve niet bij enige rijksdienst in rekening gebracht worden. Dit geldt eveneens voor kosten m.b.t. het doorvoeren van organisatie- en proceswijzigingen etc. die Inschrijver in zijn organisatie na gunning maakt.</w:t>
            </w:r>
          </w:p>
        </w:tc>
      </w:tr>
    </w:tbl>
    <w:p w14:paraId="6CD9BC03" w14:textId="780EC1E9" w:rsidR="004960EC" w:rsidRPr="00D6372C" w:rsidRDefault="004960EC"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4960EC" w:rsidRPr="00D6372C" w14:paraId="4262C22E" w14:textId="77777777" w:rsidTr="00442E8C">
        <w:tc>
          <w:tcPr>
            <w:tcW w:w="851" w:type="dxa"/>
            <w:shd w:val="clear" w:color="auto" w:fill="95B3D7"/>
          </w:tcPr>
          <w:p w14:paraId="2B9C4194" w14:textId="77777777" w:rsidR="004960EC" w:rsidRPr="00D6372C" w:rsidRDefault="004960EC" w:rsidP="00442E8C">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248CA355" w14:textId="7B6A9F8C" w:rsidR="004960EC" w:rsidRPr="00D6372C" w:rsidRDefault="00B17AF8" w:rsidP="00B17AF8">
            <w:pPr>
              <w:autoSpaceDE w:val="0"/>
              <w:autoSpaceDN w:val="0"/>
              <w:adjustRightInd w:val="0"/>
              <w:rPr>
                <w:rFonts w:ascii="Verdana" w:hAnsi="Verdana" w:cs="Arial"/>
                <w:color w:val="000000"/>
                <w:sz w:val="18"/>
                <w:szCs w:val="18"/>
              </w:rPr>
            </w:pPr>
            <w:r>
              <w:rPr>
                <w:rFonts w:ascii="Verdana" w:hAnsi="Verdana" w:cs="Calibri"/>
                <w:sz w:val="18"/>
                <w:szCs w:val="18"/>
              </w:rPr>
              <w:t>Leverancier</w:t>
            </w:r>
            <w:r w:rsidRPr="00D6372C">
              <w:rPr>
                <w:rFonts w:ascii="Verdana" w:hAnsi="Verdana" w:cs="Arial"/>
                <w:sz w:val="18"/>
                <w:szCs w:val="18"/>
              </w:rPr>
              <w:t xml:space="preserve"> </w:t>
            </w:r>
            <w:r w:rsidR="004960EC" w:rsidRPr="00D6372C">
              <w:rPr>
                <w:rFonts w:ascii="Verdana" w:hAnsi="Verdana" w:cs="Calibri"/>
                <w:sz w:val="18"/>
                <w:szCs w:val="18"/>
              </w:rPr>
              <w:t xml:space="preserve">kan na gunning op verschillende wijzen met </w:t>
            </w:r>
            <w:r>
              <w:rPr>
                <w:rFonts w:ascii="Verdana" w:hAnsi="Verdana" w:cs="Calibri"/>
                <w:sz w:val="18"/>
                <w:szCs w:val="18"/>
              </w:rPr>
              <w:t>Koper</w:t>
            </w:r>
            <w:r w:rsidR="004960EC" w:rsidRPr="00D6372C">
              <w:rPr>
                <w:rFonts w:ascii="Verdana" w:hAnsi="Verdana" w:cs="Calibri"/>
                <w:sz w:val="18"/>
                <w:szCs w:val="18"/>
              </w:rPr>
              <w:t xml:space="preserve"> communiceren. Dit kan via</w:t>
            </w:r>
            <w:r w:rsidR="00F966D5" w:rsidRPr="00D6372C">
              <w:rPr>
                <w:rFonts w:ascii="Verdana" w:hAnsi="Verdana" w:cs="Calibri"/>
                <w:sz w:val="18"/>
                <w:szCs w:val="18"/>
              </w:rPr>
              <w:t xml:space="preserve"> Peppol</w:t>
            </w:r>
            <w:r w:rsidR="006E51FC" w:rsidRPr="00D6372C">
              <w:rPr>
                <w:rFonts w:ascii="Verdana" w:hAnsi="Verdana" w:cs="Calibri"/>
                <w:sz w:val="18"/>
                <w:szCs w:val="18"/>
              </w:rPr>
              <w:t>,</w:t>
            </w:r>
            <w:r w:rsidR="00F966D5" w:rsidRPr="00D6372C">
              <w:rPr>
                <w:rFonts w:ascii="Verdana" w:hAnsi="Verdana" w:cs="Calibri"/>
                <w:sz w:val="18"/>
                <w:szCs w:val="18"/>
              </w:rPr>
              <w:t xml:space="preserve"> </w:t>
            </w:r>
            <w:r w:rsidR="006E51FC" w:rsidRPr="00D6372C">
              <w:rPr>
                <w:rFonts w:ascii="Verdana" w:hAnsi="Verdana" w:cs="Calibri"/>
                <w:sz w:val="18"/>
                <w:szCs w:val="18"/>
              </w:rPr>
              <w:t>DigiPoort</w:t>
            </w:r>
            <w:r w:rsidR="00F966D5" w:rsidRPr="00D6372C">
              <w:rPr>
                <w:rFonts w:ascii="Verdana" w:hAnsi="Verdana" w:cs="Calibri"/>
                <w:sz w:val="18"/>
                <w:szCs w:val="18"/>
              </w:rPr>
              <w:t xml:space="preserve"> of</w:t>
            </w:r>
            <w:r w:rsidR="004960EC" w:rsidRPr="00D6372C">
              <w:rPr>
                <w:rFonts w:ascii="Verdana" w:hAnsi="Verdana" w:cs="Calibri"/>
                <w:sz w:val="18"/>
                <w:szCs w:val="18"/>
              </w:rPr>
              <w:t xml:space="preserve"> het </w:t>
            </w:r>
            <w:r w:rsidR="004960EC" w:rsidRPr="00B17AF8">
              <w:rPr>
                <w:rFonts w:ascii="Verdana" w:hAnsi="Verdana" w:cs="Calibri"/>
                <w:sz w:val="18"/>
                <w:szCs w:val="18"/>
              </w:rPr>
              <w:t xml:space="preserve">Leveranciersportaal. </w:t>
            </w:r>
            <w:r w:rsidRPr="00B17AF8">
              <w:rPr>
                <w:rFonts w:ascii="Verdana" w:hAnsi="Verdana" w:cs="Calibri"/>
                <w:sz w:val="18"/>
                <w:szCs w:val="18"/>
              </w:rPr>
              <w:t>Leverancier</w:t>
            </w:r>
            <w:r w:rsidRPr="00B17AF8">
              <w:rPr>
                <w:rFonts w:ascii="Verdana" w:hAnsi="Verdana" w:cs="Arial"/>
                <w:sz w:val="18"/>
                <w:szCs w:val="18"/>
              </w:rPr>
              <w:t xml:space="preserve"> </w:t>
            </w:r>
            <w:r w:rsidR="004960EC" w:rsidRPr="00B17AF8">
              <w:rPr>
                <w:rFonts w:ascii="Verdana" w:hAnsi="Verdana" w:cs="Calibri"/>
                <w:sz w:val="18"/>
                <w:szCs w:val="18"/>
              </w:rPr>
              <w:t>dient</w:t>
            </w:r>
            <w:r w:rsidR="004960EC" w:rsidRPr="00D6372C">
              <w:rPr>
                <w:rFonts w:ascii="Verdana" w:hAnsi="Verdana" w:cs="Calibri"/>
                <w:sz w:val="18"/>
                <w:szCs w:val="18"/>
              </w:rPr>
              <w:t xml:space="preserve"> op een van bovengenoemde wijzen aangesloten te zijn om met </w:t>
            </w:r>
            <w:r>
              <w:rPr>
                <w:rFonts w:ascii="Verdana" w:hAnsi="Verdana" w:cs="Calibri"/>
                <w:sz w:val="18"/>
                <w:szCs w:val="18"/>
              </w:rPr>
              <w:t>Koper</w:t>
            </w:r>
            <w:r w:rsidR="004960EC" w:rsidRPr="00D6372C">
              <w:rPr>
                <w:rFonts w:ascii="Verdana" w:hAnsi="Verdana" w:cs="Calibri"/>
                <w:sz w:val="18"/>
                <w:szCs w:val="18"/>
              </w:rPr>
              <w:t xml:space="preserve"> te kunnen communiceren.</w:t>
            </w:r>
          </w:p>
        </w:tc>
      </w:tr>
    </w:tbl>
    <w:p w14:paraId="69320D8A" w14:textId="77777777" w:rsidR="004960EC" w:rsidRPr="00D6372C" w:rsidRDefault="004960EC"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091229" w:rsidRPr="00D6372C" w14:paraId="66D90AF3" w14:textId="77777777" w:rsidTr="00442E8C">
        <w:tc>
          <w:tcPr>
            <w:tcW w:w="851" w:type="dxa"/>
            <w:shd w:val="clear" w:color="auto" w:fill="95B3D7"/>
          </w:tcPr>
          <w:p w14:paraId="788D6749" w14:textId="77777777" w:rsidR="00091229" w:rsidRPr="00D6372C" w:rsidRDefault="00091229" w:rsidP="00442E8C">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63C06469" w14:textId="4F446B53" w:rsidR="00091229" w:rsidRPr="00D6372C" w:rsidRDefault="00B17AF8" w:rsidP="00B17AF8">
            <w:pPr>
              <w:autoSpaceDE w:val="0"/>
              <w:autoSpaceDN w:val="0"/>
              <w:adjustRightInd w:val="0"/>
              <w:rPr>
                <w:rFonts w:ascii="Verdana" w:hAnsi="Verdana" w:cs="Arial"/>
                <w:color w:val="000000"/>
                <w:sz w:val="18"/>
                <w:szCs w:val="18"/>
              </w:rPr>
            </w:pPr>
            <w:r>
              <w:rPr>
                <w:rFonts w:ascii="Verdana" w:hAnsi="Verdana" w:cs="Calibri"/>
                <w:sz w:val="18"/>
                <w:szCs w:val="18"/>
              </w:rPr>
              <w:t>Leverancier</w:t>
            </w:r>
            <w:r w:rsidRPr="00D6372C">
              <w:rPr>
                <w:rFonts w:ascii="Verdana" w:hAnsi="Verdana" w:cs="Arial"/>
                <w:sz w:val="18"/>
                <w:szCs w:val="18"/>
              </w:rPr>
              <w:t xml:space="preserve"> </w:t>
            </w:r>
            <w:r w:rsidR="00091229" w:rsidRPr="00D6372C">
              <w:rPr>
                <w:rFonts w:ascii="Verdana" w:hAnsi="Verdana" w:cs="Calibri"/>
                <w:sz w:val="18"/>
                <w:szCs w:val="18"/>
              </w:rPr>
              <w:t xml:space="preserve">dient bij gebruik van een elektronische koppeling op </w:t>
            </w:r>
            <w:r w:rsidR="00F966D5" w:rsidRPr="00D6372C">
              <w:rPr>
                <w:rFonts w:ascii="Verdana" w:hAnsi="Verdana" w:cs="Calibri"/>
                <w:sz w:val="18"/>
                <w:szCs w:val="18"/>
              </w:rPr>
              <w:t>Peppol/</w:t>
            </w:r>
            <w:r w:rsidR="006E51FC" w:rsidRPr="00D6372C">
              <w:rPr>
                <w:rFonts w:ascii="Verdana" w:hAnsi="Verdana" w:cs="Calibri"/>
                <w:sz w:val="18"/>
                <w:szCs w:val="18"/>
              </w:rPr>
              <w:t>DigiPoort</w:t>
            </w:r>
            <w:r w:rsidR="00091229" w:rsidRPr="00D6372C">
              <w:rPr>
                <w:rFonts w:ascii="Verdana" w:hAnsi="Verdana" w:cs="Calibri"/>
                <w:sz w:val="18"/>
                <w:szCs w:val="18"/>
              </w:rPr>
              <w:t xml:space="preserve"> binnen de daarvoor geldende termijn</w:t>
            </w:r>
            <w:r w:rsidR="000B3F2E" w:rsidRPr="00D6372C">
              <w:rPr>
                <w:rFonts w:ascii="Verdana" w:hAnsi="Verdana" w:cs="Calibri"/>
                <w:sz w:val="18"/>
                <w:szCs w:val="18"/>
              </w:rPr>
              <w:t xml:space="preserve"> (vier maanden)</w:t>
            </w:r>
            <w:r w:rsidR="00091229" w:rsidRPr="00D6372C">
              <w:rPr>
                <w:rFonts w:ascii="Verdana" w:hAnsi="Verdana" w:cs="Calibri"/>
                <w:sz w:val="18"/>
                <w:szCs w:val="18"/>
              </w:rPr>
              <w:t xml:space="preserve"> aangesloten te zijn en vóór de startdatum van de eerste bestelling met succes een acceptatietest te hebben afgerond. Indien blijkt dat </w:t>
            </w:r>
            <w:r>
              <w:rPr>
                <w:rFonts w:ascii="Verdana" w:hAnsi="Verdana" w:cs="Calibri"/>
                <w:sz w:val="18"/>
                <w:szCs w:val="18"/>
              </w:rPr>
              <w:t>Leverancier</w:t>
            </w:r>
            <w:r w:rsidR="00091229" w:rsidRPr="00D6372C">
              <w:rPr>
                <w:rFonts w:ascii="Verdana" w:hAnsi="Verdana" w:cs="Calibri"/>
                <w:sz w:val="18"/>
                <w:szCs w:val="18"/>
              </w:rPr>
              <w:t xml:space="preserve"> op de ingangsdatum van de Overeenkomst niet is aangesloten c.q. nog niet met succes de acceptatietest voor de elektronische koppeling via </w:t>
            </w:r>
            <w:r w:rsidR="00F966D5" w:rsidRPr="00D6372C">
              <w:rPr>
                <w:rFonts w:ascii="Verdana" w:hAnsi="Verdana" w:cs="Calibri"/>
                <w:sz w:val="18"/>
                <w:szCs w:val="18"/>
              </w:rPr>
              <w:t>Peppol/</w:t>
            </w:r>
            <w:r w:rsidR="006E51FC" w:rsidRPr="00D6372C">
              <w:rPr>
                <w:rFonts w:ascii="Verdana" w:hAnsi="Verdana" w:cs="Calibri"/>
                <w:sz w:val="18"/>
                <w:szCs w:val="18"/>
              </w:rPr>
              <w:t>DigiPoort</w:t>
            </w:r>
            <w:r w:rsidR="00091229" w:rsidRPr="00D6372C">
              <w:rPr>
                <w:rFonts w:ascii="Verdana" w:hAnsi="Verdana" w:cs="Calibri"/>
                <w:sz w:val="18"/>
                <w:szCs w:val="18"/>
              </w:rPr>
              <w:t xml:space="preserve"> heeft afgerond, vindt communicatie via het Leveranciersportaal plaats. Niet aangesloten zijn op minimaal het Leveranciersportaal leidt tot het niet bestellen van producten/diensten bij betreffende </w:t>
            </w:r>
            <w:r>
              <w:rPr>
                <w:rFonts w:ascii="Verdana" w:hAnsi="Verdana" w:cs="Calibri"/>
                <w:sz w:val="18"/>
                <w:szCs w:val="18"/>
              </w:rPr>
              <w:t>Leverancier</w:t>
            </w:r>
            <w:r w:rsidR="00091229" w:rsidRPr="00D6372C">
              <w:rPr>
                <w:rFonts w:ascii="Verdana" w:hAnsi="Verdana" w:cs="Calibri"/>
                <w:sz w:val="18"/>
                <w:szCs w:val="18"/>
              </w:rPr>
              <w:t>.</w:t>
            </w:r>
          </w:p>
        </w:tc>
      </w:tr>
    </w:tbl>
    <w:p w14:paraId="2C56AEE6" w14:textId="38DFB444" w:rsidR="004960EC" w:rsidRPr="00D6372C" w:rsidRDefault="004960EC" w:rsidP="00881932">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091229" w:rsidRPr="00D6372C" w14:paraId="01C22291" w14:textId="77777777" w:rsidTr="00442E8C">
        <w:tc>
          <w:tcPr>
            <w:tcW w:w="851" w:type="dxa"/>
            <w:shd w:val="clear" w:color="auto" w:fill="95B3D7"/>
          </w:tcPr>
          <w:p w14:paraId="3A7F7A05" w14:textId="77777777" w:rsidR="00091229" w:rsidRPr="00D6372C" w:rsidRDefault="00091229" w:rsidP="00442E8C">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4778D64D" w14:textId="24D525A9" w:rsidR="00091229" w:rsidRPr="00D6372C" w:rsidRDefault="00091229" w:rsidP="00B17AF8">
            <w:pPr>
              <w:autoSpaceDE w:val="0"/>
              <w:autoSpaceDN w:val="0"/>
              <w:adjustRightInd w:val="0"/>
              <w:rPr>
                <w:rFonts w:ascii="Verdana" w:hAnsi="Verdana" w:cs="Calibri"/>
                <w:sz w:val="18"/>
                <w:szCs w:val="18"/>
              </w:rPr>
            </w:pPr>
            <w:r w:rsidRPr="00D6372C">
              <w:rPr>
                <w:rFonts w:ascii="Verdana" w:hAnsi="Verdana" w:cs="Calibri"/>
                <w:sz w:val="18"/>
                <w:szCs w:val="18"/>
              </w:rPr>
              <w:t xml:space="preserve">Als gedurende de looptijd van de Overeenkomst </w:t>
            </w:r>
            <w:r w:rsidR="00772A2F" w:rsidRPr="00D6372C">
              <w:rPr>
                <w:rFonts w:ascii="Verdana" w:hAnsi="Verdana" w:cs="Calibri"/>
                <w:sz w:val="18"/>
                <w:szCs w:val="18"/>
              </w:rPr>
              <w:t>(</w:t>
            </w:r>
            <w:r w:rsidRPr="00D6372C">
              <w:rPr>
                <w:rFonts w:ascii="Verdana" w:hAnsi="Verdana" w:cs="Calibri"/>
                <w:sz w:val="18"/>
                <w:szCs w:val="18"/>
              </w:rPr>
              <w:t>delen van</w:t>
            </w:r>
            <w:r w:rsidR="00772A2F" w:rsidRPr="00D6372C">
              <w:rPr>
                <w:rFonts w:ascii="Verdana" w:hAnsi="Verdana" w:cs="Calibri"/>
                <w:sz w:val="18"/>
                <w:szCs w:val="18"/>
              </w:rPr>
              <w:t>)</w:t>
            </w:r>
            <w:r w:rsidRPr="00D6372C">
              <w:rPr>
                <w:rFonts w:ascii="Verdana" w:hAnsi="Verdana" w:cs="Calibri"/>
                <w:sz w:val="18"/>
                <w:szCs w:val="18"/>
              </w:rPr>
              <w:t xml:space="preserve"> de rijksdienst voor de ondersteuning van het inkoopproces gebruik gaan maken van een ander systeem, verplicht </w:t>
            </w:r>
            <w:r w:rsidR="00B17AF8">
              <w:rPr>
                <w:rFonts w:ascii="Verdana" w:hAnsi="Verdana" w:cs="Calibri"/>
                <w:sz w:val="18"/>
                <w:szCs w:val="18"/>
              </w:rPr>
              <w:t>Leverancier</w:t>
            </w:r>
            <w:r w:rsidR="00B17AF8" w:rsidRPr="00D6372C">
              <w:rPr>
                <w:rFonts w:ascii="Verdana" w:hAnsi="Verdana" w:cs="Arial"/>
                <w:sz w:val="18"/>
                <w:szCs w:val="18"/>
              </w:rPr>
              <w:t xml:space="preserve"> </w:t>
            </w:r>
            <w:r w:rsidRPr="00D6372C">
              <w:rPr>
                <w:rFonts w:ascii="Verdana" w:hAnsi="Verdana" w:cs="Calibri"/>
                <w:sz w:val="18"/>
                <w:szCs w:val="18"/>
              </w:rPr>
              <w:t xml:space="preserve">zich een correct werkende aansluiting op dit andere systeem te realiseren binnen een tussen partijen af te spreken termijn. Voor deze door </w:t>
            </w:r>
            <w:r w:rsidR="00B17AF8">
              <w:rPr>
                <w:rFonts w:ascii="Verdana" w:hAnsi="Verdana" w:cs="Calibri"/>
                <w:sz w:val="18"/>
                <w:szCs w:val="18"/>
              </w:rPr>
              <w:t>Leverancier</w:t>
            </w:r>
            <w:r w:rsidR="00B17AF8" w:rsidRPr="00D6372C">
              <w:rPr>
                <w:rFonts w:ascii="Verdana" w:hAnsi="Verdana" w:cs="Arial"/>
                <w:sz w:val="18"/>
                <w:szCs w:val="18"/>
              </w:rPr>
              <w:t xml:space="preserve"> </w:t>
            </w:r>
            <w:r w:rsidRPr="00D6372C">
              <w:rPr>
                <w:rFonts w:ascii="Verdana" w:hAnsi="Verdana" w:cs="Calibri"/>
                <w:sz w:val="18"/>
                <w:szCs w:val="18"/>
              </w:rPr>
              <w:t xml:space="preserve">te realiseren aansluiting op dat systeem, kan </w:t>
            </w:r>
            <w:r w:rsidR="00B17AF8">
              <w:rPr>
                <w:rFonts w:ascii="Verdana" w:hAnsi="Verdana" w:cs="Calibri"/>
                <w:sz w:val="18"/>
                <w:szCs w:val="18"/>
              </w:rPr>
              <w:t>Leverancier</w:t>
            </w:r>
            <w:r w:rsidR="00B17AF8" w:rsidRPr="00D6372C">
              <w:rPr>
                <w:rFonts w:ascii="Verdana" w:hAnsi="Verdana" w:cs="Arial"/>
                <w:sz w:val="18"/>
                <w:szCs w:val="18"/>
              </w:rPr>
              <w:t xml:space="preserve"> </w:t>
            </w:r>
            <w:r w:rsidRPr="00D6372C">
              <w:rPr>
                <w:rFonts w:ascii="Verdana" w:hAnsi="Verdana" w:cs="Calibri"/>
                <w:sz w:val="18"/>
                <w:szCs w:val="18"/>
              </w:rPr>
              <w:t xml:space="preserve">geen kosten in rekening brengen bij </w:t>
            </w:r>
            <w:r w:rsidR="00B17AF8">
              <w:rPr>
                <w:rFonts w:ascii="Verdana" w:hAnsi="Verdana" w:cs="Calibri"/>
                <w:sz w:val="18"/>
                <w:szCs w:val="18"/>
              </w:rPr>
              <w:t>Koper</w:t>
            </w:r>
            <w:r w:rsidRPr="00D6372C">
              <w:rPr>
                <w:rFonts w:ascii="Verdana" w:hAnsi="Verdana" w:cs="Calibri"/>
                <w:sz w:val="18"/>
                <w:szCs w:val="18"/>
              </w:rPr>
              <w:t>.</w:t>
            </w:r>
          </w:p>
        </w:tc>
      </w:tr>
    </w:tbl>
    <w:p w14:paraId="79136818" w14:textId="77777777" w:rsidR="00091229" w:rsidRPr="00D6372C" w:rsidRDefault="00091229" w:rsidP="00881932">
      <w:pPr>
        <w:spacing w:after="0" w:line="240" w:lineRule="auto"/>
        <w:rPr>
          <w:rFonts w:ascii="Verdana" w:eastAsia="Calibri" w:hAnsi="Verdana" w:cs="Times New Roman"/>
          <w:sz w:val="18"/>
          <w:szCs w:val="18"/>
        </w:rPr>
      </w:pPr>
    </w:p>
    <w:p w14:paraId="11B90463" w14:textId="77777777" w:rsidR="00B17AF8" w:rsidRDefault="00B17AF8" w:rsidP="00611B5E">
      <w:pPr>
        <w:pStyle w:val="Geenafstand"/>
        <w:rPr>
          <w:rFonts w:ascii="Verdana" w:hAnsi="Verdana"/>
          <w:b/>
          <w:sz w:val="18"/>
          <w:szCs w:val="18"/>
        </w:rPr>
      </w:pPr>
    </w:p>
    <w:p w14:paraId="09D79C47" w14:textId="77777777" w:rsidR="00B17AF8" w:rsidRDefault="00B17AF8" w:rsidP="00611B5E">
      <w:pPr>
        <w:pStyle w:val="Geenafstand"/>
        <w:rPr>
          <w:rFonts w:ascii="Verdana" w:hAnsi="Verdana"/>
          <w:b/>
          <w:sz w:val="18"/>
          <w:szCs w:val="18"/>
        </w:rPr>
      </w:pPr>
    </w:p>
    <w:p w14:paraId="34E322E4" w14:textId="77777777" w:rsidR="00B17AF8" w:rsidRDefault="00B17AF8" w:rsidP="00611B5E">
      <w:pPr>
        <w:pStyle w:val="Geenafstand"/>
        <w:rPr>
          <w:rFonts w:ascii="Verdana" w:hAnsi="Verdana"/>
          <w:b/>
          <w:sz w:val="18"/>
          <w:szCs w:val="18"/>
        </w:rPr>
      </w:pPr>
    </w:p>
    <w:p w14:paraId="071C4C13" w14:textId="77777777" w:rsidR="00B17AF8" w:rsidRDefault="00B17AF8" w:rsidP="00611B5E">
      <w:pPr>
        <w:pStyle w:val="Geenafstand"/>
        <w:rPr>
          <w:rFonts w:ascii="Verdana" w:hAnsi="Verdana"/>
          <w:b/>
          <w:sz w:val="18"/>
          <w:szCs w:val="18"/>
        </w:rPr>
      </w:pPr>
    </w:p>
    <w:p w14:paraId="7A4687F5" w14:textId="48CC66D9" w:rsidR="00DE5383" w:rsidRDefault="00DE5383" w:rsidP="00611B5E">
      <w:pPr>
        <w:pStyle w:val="Geenafstand"/>
        <w:rPr>
          <w:rFonts w:ascii="Verdana" w:hAnsi="Verdana"/>
          <w:b/>
          <w:sz w:val="18"/>
          <w:szCs w:val="18"/>
        </w:rPr>
      </w:pPr>
      <w:r w:rsidRPr="00A21694">
        <w:rPr>
          <w:rFonts w:ascii="Verdana" w:hAnsi="Verdana"/>
          <w:b/>
          <w:sz w:val="18"/>
          <w:szCs w:val="18"/>
        </w:rPr>
        <w:lastRenderedPageBreak/>
        <w:t>Eisen Catalogusplatform</w:t>
      </w:r>
    </w:p>
    <w:p w14:paraId="649276C9" w14:textId="77777777" w:rsidR="00B17AF8" w:rsidRPr="00A21694" w:rsidRDefault="00B17AF8" w:rsidP="00611B5E">
      <w:pPr>
        <w:pStyle w:val="Geenafstand"/>
        <w:rPr>
          <w:rFonts w:ascii="Verdana" w:hAnsi="Verdana"/>
          <w:b/>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C1271" w:rsidRPr="00A21694" w14:paraId="4B23A2BC" w14:textId="77777777" w:rsidTr="00611B5E">
        <w:tc>
          <w:tcPr>
            <w:tcW w:w="851" w:type="dxa"/>
            <w:shd w:val="clear" w:color="auto" w:fill="95B3D7"/>
          </w:tcPr>
          <w:p w14:paraId="2017DCF5" w14:textId="77777777" w:rsidR="008C1271" w:rsidRPr="00A21694" w:rsidRDefault="008C1271" w:rsidP="008C1271">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4E847905" w14:textId="04E2DA42" w:rsidR="008C1271" w:rsidRPr="00A21694" w:rsidRDefault="00B17AF8" w:rsidP="005171BA">
            <w:pPr>
              <w:autoSpaceDE w:val="0"/>
              <w:autoSpaceDN w:val="0"/>
              <w:adjustRightInd w:val="0"/>
              <w:rPr>
                <w:rFonts w:ascii="Verdana" w:hAnsi="Verdana" w:cs="Arial"/>
                <w:color w:val="000000"/>
                <w:spacing w:val="5"/>
                <w:sz w:val="18"/>
                <w:szCs w:val="18"/>
              </w:rPr>
            </w:pPr>
            <w:r>
              <w:rPr>
                <w:rFonts w:ascii="Verdana" w:hAnsi="Verdana" w:cs="Calibri"/>
                <w:sz w:val="18"/>
                <w:szCs w:val="18"/>
              </w:rPr>
              <w:t>Leverancier</w:t>
            </w:r>
            <w:r w:rsidRPr="00D6372C">
              <w:rPr>
                <w:rFonts w:ascii="Verdana" w:hAnsi="Verdana" w:cs="Arial"/>
                <w:sz w:val="18"/>
                <w:szCs w:val="18"/>
              </w:rPr>
              <w:t xml:space="preserve"> </w:t>
            </w:r>
            <w:r w:rsidR="008C1271" w:rsidRPr="00A21694">
              <w:rPr>
                <w:rFonts w:ascii="Verdana" w:hAnsi="Verdana" w:cs="Arial"/>
                <w:color w:val="000000"/>
                <w:spacing w:val="5"/>
                <w:sz w:val="18"/>
                <w:szCs w:val="18"/>
                <w:lang w:eastAsia="en-US"/>
              </w:rPr>
              <w:t xml:space="preserve">voldoet aan de vereisten </w:t>
            </w:r>
            <w:r w:rsidR="00ED5F7E" w:rsidRPr="00A21694">
              <w:rPr>
                <w:rFonts w:ascii="Verdana" w:hAnsi="Verdana" w:cs="Arial"/>
                <w:color w:val="000000"/>
                <w:spacing w:val="5"/>
                <w:sz w:val="18"/>
                <w:szCs w:val="18"/>
                <w:lang w:eastAsia="en-US"/>
              </w:rPr>
              <w:t xml:space="preserve">voor het aansluit- en bestelproces </w:t>
            </w:r>
            <w:r w:rsidR="008C1271" w:rsidRPr="00A21694">
              <w:rPr>
                <w:rFonts w:ascii="Verdana" w:hAnsi="Verdana" w:cs="Arial"/>
                <w:color w:val="000000"/>
                <w:spacing w:val="5"/>
                <w:sz w:val="18"/>
                <w:szCs w:val="18"/>
                <w:lang w:eastAsia="en-US"/>
              </w:rPr>
              <w:t>van het catalogusplatform Rijksoverheid</w:t>
            </w:r>
            <w:r w:rsidR="005A52A8" w:rsidRPr="00A21694">
              <w:rPr>
                <w:rFonts w:ascii="Verdana" w:hAnsi="Verdana" w:cs="Arial"/>
                <w:color w:val="000000"/>
                <w:spacing w:val="5"/>
                <w:sz w:val="18"/>
                <w:szCs w:val="18"/>
                <w:lang w:eastAsia="en-US"/>
              </w:rPr>
              <w:t xml:space="preserve"> </w:t>
            </w:r>
            <w:r w:rsidR="008C1271" w:rsidRPr="00A21694">
              <w:rPr>
                <w:rFonts w:ascii="Verdana" w:hAnsi="Verdana" w:cs="Arial"/>
                <w:color w:val="000000"/>
                <w:spacing w:val="5"/>
                <w:sz w:val="18"/>
                <w:szCs w:val="18"/>
                <w:lang w:eastAsia="en-US"/>
              </w:rPr>
              <w:t xml:space="preserve">zoals beschreven in </w:t>
            </w:r>
            <w:r w:rsidR="008C1271" w:rsidRPr="00A21694">
              <w:rPr>
                <w:rFonts w:ascii="Verdana" w:hAnsi="Verdana" w:cs="Arial"/>
                <w:color w:val="000000"/>
                <w:spacing w:val="5"/>
                <w:sz w:val="18"/>
                <w:szCs w:val="18"/>
              </w:rPr>
              <w:t>bijlage X</w:t>
            </w:r>
            <w:r w:rsidR="000F556B" w:rsidRPr="00A21694">
              <w:rPr>
                <w:rFonts w:ascii="Verdana" w:hAnsi="Verdana" w:cs="Arial"/>
                <w:color w:val="000000"/>
                <w:spacing w:val="5"/>
                <w:sz w:val="18"/>
                <w:szCs w:val="18"/>
              </w:rPr>
              <w:t>.</w:t>
            </w:r>
          </w:p>
        </w:tc>
      </w:tr>
    </w:tbl>
    <w:p w14:paraId="73487189" w14:textId="77777777" w:rsidR="008C1271" w:rsidRPr="00A21694" w:rsidRDefault="008C1271" w:rsidP="008C1271">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C1271" w:rsidRPr="00A21694" w14:paraId="24BFDDD8" w14:textId="77777777" w:rsidTr="00611B5E">
        <w:tc>
          <w:tcPr>
            <w:tcW w:w="851" w:type="dxa"/>
            <w:shd w:val="clear" w:color="auto" w:fill="95B3D7"/>
          </w:tcPr>
          <w:p w14:paraId="3D387FEB" w14:textId="77777777" w:rsidR="008C1271" w:rsidRPr="00A21694" w:rsidRDefault="008C1271" w:rsidP="008C1271">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6C6B4644" w14:textId="553F6383" w:rsidR="005A52A8" w:rsidRPr="00A21694" w:rsidRDefault="005A52A8" w:rsidP="005A52A8">
            <w:pPr>
              <w:autoSpaceDE w:val="0"/>
              <w:autoSpaceDN w:val="0"/>
              <w:adjustRightInd w:val="0"/>
              <w:rPr>
                <w:rFonts w:ascii="Verdana" w:hAnsi="Verdana" w:cs="Arial"/>
                <w:color w:val="000000"/>
                <w:spacing w:val="5"/>
                <w:sz w:val="18"/>
                <w:szCs w:val="18"/>
              </w:rPr>
            </w:pPr>
            <w:r w:rsidRPr="00A21694">
              <w:rPr>
                <w:rFonts w:ascii="Verdana" w:hAnsi="Verdana" w:cs="Arial"/>
                <w:color w:val="000000"/>
                <w:spacing w:val="5"/>
                <w:sz w:val="18"/>
                <w:szCs w:val="18"/>
              </w:rPr>
              <w:t xml:space="preserve">De catalogus van </w:t>
            </w:r>
            <w:r w:rsidR="00B17AF8">
              <w:rPr>
                <w:rFonts w:ascii="Verdana" w:hAnsi="Verdana" w:cs="Calibri"/>
                <w:sz w:val="18"/>
                <w:szCs w:val="18"/>
              </w:rPr>
              <w:t>Leverancier</w:t>
            </w:r>
            <w:r w:rsidR="00B17AF8" w:rsidRPr="00D6372C">
              <w:rPr>
                <w:rFonts w:ascii="Verdana" w:hAnsi="Verdana" w:cs="Arial"/>
                <w:sz w:val="18"/>
                <w:szCs w:val="18"/>
              </w:rPr>
              <w:t xml:space="preserve"> </w:t>
            </w:r>
            <w:r w:rsidRPr="00A21694">
              <w:rPr>
                <w:rFonts w:ascii="Verdana" w:hAnsi="Verdana" w:cs="Arial"/>
                <w:color w:val="000000"/>
                <w:spacing w:val="5"/>
                <w:sz w:val="18"/>
                <w:szCs w:val="18"/>
              </w:rPr>
              <w:t xml:space="preserve">wordt beschikbaar gemaakt via het </w:t>
            </w:r>
            <w:r w:rsidR="001F7301" w:rsidRPr="00A21694">
              <w:rPr>
                <w:rFonts w:ascii="Verdana" w:hAnsi="Verdana"/>
                <w:sz w:val="18"/>
                <w:szCs w:val="18"/>
              </w:rPr>
              <w:t xml:space="preserve">Catalogusplatform </w:t>
            </w:r>
            <w:r w:rsidRPr="00A21694">
              <w:rPr>
                <w:rFonts w:ascii="Verdana" w:hAnsi="Verdana" w:cs="Arial"/>
                <w:color w:val="000000"/>
                <w:spacing w:val="5"/>
                <w:sz w:val="18"/>
                <w:szCs w:val="18"/>
              </w:rPr>
              <w:t>van de Rijksoverheid middels één of meer van de volgende opties (in volgorde van voorkeur):</w:t>
            </w:r>
          </w:p>
          <w:p w14:paraId="6A7390BE" w14:textId="118885D0" w:rsidR="005A52A8" w:rsidRPr="00A21694" w:rsidRDefault="001F7301" w:rsidP="005A52A8">
            <w:pPr>
              <w:pStyle w:val="Lijstalinea"/>
              <w:numPr>
                <w:ilvl w:val="0"/>
                <w:numId w:val="9"/>
              </w:numPr>
              <w:autoSpaceDE w:val="0"/>
              <w:autoSpaceDN w:val="0"/>
              <w:adjustRightInd w:val="0"/>
              <w:rPr>
                <w:rFonts w:ascii="Verdana" w:hAnsi="Verdana" w:cs="Arial"/>
                <w:color w:val="000000"/>
                <w:spacing w:val="5"/>
                <w:sz w:val="18"/>
                <w:szCs w:val="18"/>
              </w:rPr>
            </w:pPr>
            <w:r w:rsidRPr="00A21694">
              <w:rPr>
                <w:rFonts w:ascii="Verdana" w:hAnsi="Verdana" w:cs="Arial"/>
                <w:color w:val="000000"/>
                <w:spacing w:val="5"/>
                <w:sz w:val="18"/>
                <w:szCs w:val="18"/>
              </w:rPr>
              <w:t>E</w:t>
            </w:r>
            <w:r w:rsidR="005A52A8" w:rsidRPr="00A21694">
              <w:rPr>
                <w:rFonts w:ascii="Verdana" w:hAnsi="Verdana" w:cs="Arial"/>
                <w:color w:val="000000"/>
                <w:spacing w:val="5"/>
                <w:sz w:val="18"/>
                <w:szCs w:val="18"/>
              </w:rPr>
              <w:t xml:space="preserve">en </w:t>
            </w:r>
            <w:r w:rsidRPr="00A21694">
              <w:rPr>
                <w:rFonts w:ascii="Verdana" w:hAnsi="Verdana" w:cs="Arial"/>
                <w:color w:val="000000"/>
                <w:spacing w:val="5"/>
                <w:sz w:val="18"/>
                <w:szCs w:val="18"/>
              </w:rPr>
              <w:t xml:space="preserve">level 2 </w:t>
            </w:r>
            <w:r w:rsidR="005A52A8" w:rsidRPr="00A21694">
              <w:rPr>
                <w:rFonts w:ascii="Verdana" w:hAnsi="Verdana" w:cs="Arial"/>
                <w:color w:val="000000"/>
                <w:spacing w:val="5"/>
                <w:sz w:val="18"/>
                <w:szCs w:val="18"/>
              </w:rPr>
              <w:t>punch-out</w:t>
            </w:r>
            <w:r w:rsidR="00497EF0" w:rsidRPr="00A21694">
              <w:rPr>
                <w:rFonts w:ascii="Verdana" w:hAnsi="Verdana" w:cs="Arial"/>
                <w:color w:val="000000"/>
                <w:spacing w:val="5"/>
                <w:sz w:val="18"/>
                <w:szCs w:val="18"/>
              </w:rPr>
              <w:t>;</w:t>
            </w:r>
          </w:p>
          <w:p w14:paraId="740F2B6F" w14:textId="132EAD9B" w:rsidR="005A52A8" w:rsidRPr="00A21694" w:rsidRDefault="005A52A8" w:rsidP="005A52A8">
            <w:pPr>
              <w:pStyle w:val="Lijstalinea"/>
              <w:numPr>
                <w:ilvl w:val="0"/>
                <w:numId w:val="9"/>
              </w:numPr>
              <w:autoSpaceDE w:val="0"/>
              <w:autoSpaceDN w:val="0"/>
              <w:adjustRightInd w:val="0"/>
              <w:rPr>
                <w:rFonts w:ascii="Verdana" w:hAnsi="Verdana" w:cs="Arial"/>
                <w:color w:val="000000"/>
                <w:spacing w:val="5"/>
                <w:sz w:val="18"/>
                <w:szCs w:val="18"/>
              </w:rPr>
            </w:pPr>
            <w:r w:rsidRPr="00A21694">
              <w:rPr>
                <w:rFonts w:ascii="Verdana" w:hAnsi="Verdana" w:cs="Arial"/>
                <w:color w:val="000000"/>
                <w:spacing w:val="5"/>
                <w:sz w:val="18"/>
                <w:szCs w:val="18"/>
              </w:rPr>
              <w:t xml:space="preserve">Een </w:t>
            </w:r>
            <w:r w:rsidR="006E51FC" w:rsidRPr="00A21694">
              <w:rPr>
                <w:rFonts w:ascii="Verdana" w:hAnsi="Verdana" w:cs="Arial"/>
                <w:color w:val="000000"/>
                <w:spacing w:val="5"/>
                <w:sz w:val="18"/>
                <w:szCs w:val="18"/>
              </w:rPr>
              <w:t>API-koppeling</w:t>
            </w:r>
            <w:r w:rsidRPr="00A21694">
              <w:rPr>
                <w:rFonts w:ascii="Verdana" w:hAnsi="Verdana" w:cs="Arial"/>
                <w:color w:val="000000"/>
                <w:spacing w:val="5"/>
                <w:sz w:val="18"/>
                <w:szCs w:val="18"/>
              </w:rPr>
              <w:t>;</w:t>
            </w:r>
          </w:p>
          <w:p w14:paraId="050233BE" w14:textId="00C6BE06" w:rsidR="005A52A8" w:rsidRPr="00A21694" w:rsidRDefault="005A52A8" w:rsidP="005A52A8">
            <w:pPr>
              <w:pStyle w:val="Lijstalinea"/>
              <w:numPr>
                <w:ilvl w:val="0"/>
                <w:numId w:val="9"/>
              </w:numPr>
              <w:autoSpaceDE w:val="0"/>
              <w:autoSpaceDN w:val="0"/>
              <w:adjustRightInd w:val="0"/>
              <w:rPr>
                <w:rFonts w:ascii="Verdana" w:hAnsi="Verdana" w:cs="Arial"/>
                <w:color w:val="000000"/>
                <w:spacing w:val="5"/>
                <w:sz w:val="18"/>
                <w:szCs w:val="18"/>
              </w:rPr>
            </w:pPr>
            <w:r w:rsidRPr="00A21694">
              <w:rPr>
                <w:rFonts w:ascii="Verdana" w:hAnsi="Verdana" w:cs="Arial"/>
                <w:color w:val="000000"/>
                <w:spacing w:val="5"/>
                <w:sz w:val="18"/>
                <w:szCs w:val="18"/>
              </w:rPr>
              <w:t xml:space="preserve">Een </w:t>
            </w:r>
            <w:r w:rsidR="001F7301" w:rsidRPr="00A21694">
              <w:rPr>
                <w:rFonts w:ascii="Verdana" w:hAnsi="Verdana" w:cs="Arial"/>
                <w:color w:val="000000"/>
                <w:spacing w:val="5"/>
                <w:sz w:val="18"/>
                <w:szCs w:val="18"/>
              </w:rPr>
              <w:t>punch-out/webshop</w:t>
            </w:r>
            <w:r w:rsidRPr="00A21694">
              <w:rPr>
                <w:rFonts w:ascii="Verdana" w:hAnsi="Verdana" w:cs="Arial"/>
                <w:color w:val="000000"/>
                <w:spacing w:val="5"/>
                <w:sz w:val="18"/>
                <w:szCs w:val="18"/>
              </w:rPr>
              <w:t>;</w:t>
            </w:r>
          </w:p>
          <w:p w14:paraId="3B902A9F" w14:textId="66AAD09D" w:rsidR="008C1271" w:rsidRPr="00A21694" w:rsidRDefault="005A52A8" w:rsidP="00672EC8">
            <w:pPr>
              <w:pStyle w:val="Lijstalinea"/>
              <w:numPr>
                <w:ilvl w:val="0"/>
                <w:numId w:val="9"/>
              </w:numPr>
              <w:autoSpaceDE w:val="0"/>
              <w:autoSpaceDN w:val="0"/>
              <w:adjustRightInd w:val="0"/>
              <w:rPr>
                <w:rFonts w:ascii="Verdana" w:hAnsi="Verdana" w:cs="Arial"/>
                <w:color w:val="000000"/>
                <w:spacing w:val="5"/>
                <w:sz w:val="18"/>
                <w:szCs w:val="18"/>
              </w:rPr>
            </w:pPr>
            <w:r w:rsidRPr="00A21694">
              <w:rPr>
                <w:rFonts w:ascii="Verdana" w:hAnsi="Verdana" w:cs="Arial"/>
                <w:color w:val="000000"/>
                <w:spacing w:val="5"/>
                <w:sz w:val="18"/>
                <w:szCs w:val="18"/>
              </w:rPr>
              <w:t>Handmatige invoer</w:t>
            </w:r>
            <w:r w:rsidR="001F7301" w:rsidRPr="00A21694">
              <w:rPr>
                <w:rFonts w:ascii="Verdana" w:hAnsi="Verdana" w:cs="Arial"/>
                <w:color w:val="000000"/>
                <w:spacing w:val="5"/>
                <w:sz w:val="18"/>
                <w:szCs w:val="18"/>
              </w:rPr>
              <w:t>.</w:t>
            </w:r>
          </w:p>
        </w:tc>
      </w:tr>
    </w:tbl>
    <w:p w14:paraId="6FAE7744" w14:textId="77777777" w:rsidR="008C1271" w:rsidRPr="00A21694" w:rsidRDefault="008C1271" w:rsidP="008C1271">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C1271" w:rsidRPr="00A21694" w14:paraId="67C67EF8" w14:textId="77777777" w:rsidTr="00611B5E">
        <w:tc>
          <w:tcPr>
            <w:tcW w:w="851" w:type="dxa"/>
            <w:shd w:val="clear" w:color="auto" w:fill="95B3D7"/>
          </w:tcPr>
          <w:p w14:paraId="132256B4" w14:textId="77777777" w:rsidR="008C1271" w:rsidRPr="00A21694" w:rsidRDefault="008C1271" w:rsidP="008C1271">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2764F98E" w14:textId="3A63E872" w:rsidR="008C1271" w:rsidRPr="00A21694" w:rsidRDefault="00B17AF8" w:rsidP="00B17AF8">
            <w:pPr>
              <w:autoSpaceDE w:val="0"/>
              <w:autoSpaceDN w:val="0"/>
              <w:adjustRightInd w:val="0"/>
              <w:rPr>
                <w:rFonts w:ascii="Verdana" w:hAnsi="Verdana" w:cs="Arial"/>
                <w:color w:val="000000"/>
                <w:spacing w:val="5"/>
                <w:sz w:val="18"/>
                <w:szCs w:val="18"/>
              </w:rPr>
            </w:pPr>
            <w:r>
              <w:rPr>
                <w:rFonts w:ascii="Verdana" w:hAnsi="Verdana" w:cs="Calibri"/>
                <w:sz w:val="18"/>
                <w:szCs w:val="18"/>
              </w:rPr>
              <w:t>Leverancier</w:t>
            </w:r>
            <w:r w:rsidRPr="00D6372C">
              <w:rPr>
                <w:rFonts w:ascii="Verdana" w:hAnsi="Verdana" w:cs="Arial"/>
                <w:sz w:val="18"/>
                <w:szCs w:val="18"/>
              </w:rPr>
              <w:t xml:space="preserve"> </w:t>
            </w:r>
            <w:r w:rsidR="005A52A8" w:rsidRPr="00A21694">
              <w:rPr>
                <w:rFonts w:ascii="Verdana" w:hAnsi="Verdana" w:cs="Arial"/>
                <w:color w:val="000000"/>
                <w:spacing w:val="5"/>
                <w:sz w:val="18"/>
                <w:szCs w:val="18"/>
              </w:rPr>
              <w:t xml:space="preserve">onderhoudt zelf zijn catalogus waarin de afgesproken </w:t>
            </w:r>
            <w:r>
              <w:rPr>
                <w:rFonts w:ascii="Verdana" w:hAnsi="Verdana" w:cs="Arial"/>
                <w:color w:val="000000"/>
                <w:spacing w:val="5"/>
                <w:sz w:val="18"/>
                <w:szCs w:val="18"/>
              </w:rPr>
              <w:t>P</w:t>
            </w:r>
            <w:r w:rsidR="005A52A8" w:rsidRPr="00A21694">
              <w:rPr>
                <w:rFonts w:ascii="Verdana" w:hAnsi="Verdana" w:cs="Arial"/>
                <w:color w:val="000000"/>
                <w:spacing w:val="5"/>
                <w:sz w:val="18"/>
                <w:szCs w:val="18"/>
              </w:rPr>
              <w:t>roducten</w:t>
            </w:r>
            <w:r>
              <w:rPr>
                <w:rFonts w:ascii="Verdana" w:hAnsi="Verdana" w:cs="Arial"/>
                <w:color w:val="000000"/>
                <w:spacing w:val="5"/>
                <w:sz w:val="18"/>
                <w:szCs w:val="18"/>
              </w:rPr>
              <w:t xml:space="preserve"> en/</w:t>
            </w:r>
            <w:r w:rsidR="005A52A8" w:rsidRPr="00A21694">
              <w:rPr>
                <w:rFonts w:ascii="Verdana" w:hAnsi="Verdana" w:cs="Arial"/>
                <w:color w:val="000000"/>
                <w:spacing w:val="5"/>
                <w:sz w:val="18"/>
                <w:szCs w:val="18"/>
              </w:rPr>
              <w:t xml:space="preserve">of </w:t>
            </w:r>
            <w:r>
              <w:rPr>
                <w:rFonts w:ascii="Verdana" w:hAnsi="Verdana" w:cs="Arial"/>
                <w:color w:val="000000"/>
                <w:spacing w:val="5"/>
                <w:sz w:val="18"/>
                <w:szCs w:val="18"/>
              </w:rPr>
              <w:t>Onderhoud</w:t>
            </w:r>
            <w:r w:rsidR="005A52A8" w:rsidRPr="00A21694">
              <w:rPr>
                <w:rFonts w:ascii="Verdana" w:hAnsi="Verdana" w:cs="Arial"/>
                <w:color w:val="000000"/>
                <w:spacing w:val="5"/>
                <w:sz w:val="18"/>
                <w:szCs w:val="18"/>
              </w:rPr>
              <w:t xml:space="preserve"> inclusief prijzen staan. Wijzigingen in de catalogus komen slechts na goedkeuring door de contractbeheerder beschikbaar voor gebruik. </w:t>
            </w:r>
          </w:p>
        </w:tc>
      </w:tr>
    </w:tbl>
    <w:p w14:paraId="2C67BCEC" w14:textId="77777777" w:rsidR="008C1271" w:rsidRPr="00A21694" w:rsidRDefault="008C1271" w:rsidP="008C1271">
      <w:pPr>
        <w:spacing w:after="0" w:line="240" w:lineRule="auto"/>
        <w:rPr>
          <w:rFonts w:ascii="Verdana" w:eastAsia="Calibri" w:hAnsi="Verdana" w:cs="Times New Roman"/>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8C1271" w:rsidRPr="00A21694" w14:paraId="22470548" w14:textId="77777777" w:rsidTr="00611B5E">
        <w:tc>
          <w:tcPr>
            <w:tcW w:w="851" w:type="dxa"/>
            <w:shd w:val="clear" w:color="auto" w:fill="95B3D7"/>
          </w:tcPr>
          <w:p w14:paraId="22C76B99" w14:textId="77777777" w:rsidR="008C1271" w:rsidRPr="00A21694" w:rsidRDefault="008C1271" w:rsidP="008C1271">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57779975" w14:textId="4FA35F13" w:rsidR="008C1271" w:rsidRPr="00A21694" w:rsidRDefault="00B17AF8" w:rsidP="00B17AF8">
            <w:pPr>
              <w:autoSpaceDE w:val="0"/>
              <w:autoSpaceDN w:val="0"/>
              <w:adjustRightInd w:val="0"/>
              <w:rPr>
                <w:rFonts w:ascii="Verdana" w:hAnsi="Verdana" w:cs="Arial"/>
                <w:color w:val="000000"/>
                <w:spacing w:val="5"/>
                <w:sz w:val="18"/>
                <w:szCs w:val="18"/>
              </w:rPr>
            </w:pPr>
            <w:r>
              <w:rPr>
                <w:rFonts w:ascii="Verdana" w:hAnsi="Verdana" w:cs="Calibri"/>
                <w:sz w:val="18"/>
                <w:szCs w:val="18"/>
              </w:rPr>
              <w:t>Leverancier</w:t>
            </w:r>
            <w:r w:rsidRPr="00D6372C">
              <w:rPr>
                <w:rFonts w:ascii="Verdana" w:hAnsi="Verdana" w:cs="Arial"/>
                <w:sz w:val="18"/>
                <w:szCs w:val="18"/>
              </w:rPr>
              <w:t xml:space="preserve"> </w:t>
            </w:r>
            <w:r w:rsidR="008C1271" w:rsidRPr="00A21694">
              <w:rPr>
                <w:rFonts w:ascii="Verdana" w:hAnsi="Verdana" w:cs="Arial"/>
                <w:color w:val="000000"/>
                <w:sz w:val="18"/>
                <w:szCs w:val="18"/>
              </w:rPr>
              <w:t xml:space="preserve">neemt op verzoek van de </w:t>
            </w:r>
            <w:r>
              <w:rPr>
                <w:rFonts w:ascii="Verdana" w:hAnsi="Verdana" w:cs="Arial"/>
                <w:color w:val="000000"/>
                <w:sz w:val="18"/>
                <w:szCs w:val="18"/>
              </w:rPr>
              <w:t>Koper</w:t>
            </w:r>
            <w:r w:rsidR="008C1271" w:rsidRPr="00A21694">
              <w:rPr>
                <w:rFonts w:ascii="Verdana" w:hAnsi="Verdana" w:cs="Arial"/>
                <w:color w:val="000000"/>
                <w:sz w:val="18"/>
                <w:szCs w:val="18"/>
              </w:rPr>
              <w:t xml:space="preserve"> deel aan evaluatie overleggen om de werking van de koppeling met het catalogusplatform te evalueren. </w:t>
            </w:r>
            <w:r w:rsidR="00D6372C" w:rsidRPr="00A21694">
              <w:rPr>
                <w:rFonts w:ascii="Verdana" w:hAnsi="Verdana" w:cs="Arial"/>
                <w:color w:val="000000"/>
                <w:sz w:val="18"/>
                <w:szCs w:val="18"/>
              </w:rPr>
              <w:t>Als</w:t>
            </w:r>
            <w:r w:rsidR="008C1271" w:rsidRPr="00A21694">
              <w:rPr>
                <w:rFonts w:ascii="Verdana" w:hAnsi="Verdana" w:cs="Arial"/>
                <w:color w:val="000000"/>
                <w:sz w:val="18"/>
                <w:szCs w:val="18"/>
              </w:rPr>
              <w:t xml:space="preserve"> de evaluatie daar aanleiding toe geeft, verleent </w:t>
            </w:r>
            <w:r>
              <w:rPr>
                <w:rFonts w:ascii="Verdana" w:hAnsi="Verdana" w:cs="Calibri"/>
                <w:sz w:val="18"/>
                <w:szCs w:val="18"/>
              </w:rPr>
              <w:t>Leverancier</w:t>
            </w:r>
            <w:r w:rsidRPr="00D6372C">
              <w:rPr>
                <w:rFonts w:ascii="Verdana" w:hAnsi="Verdana" w:cs="Arial"/>
                <w:sz w:val="18"/>
                <w:szCs w:val="18"/>
              </w:rPr>
              <w:t xml:space="preserve"> </w:t>
            </w:r>
            <w:r w:rsidR="008C1271" w:rsidRPr="00A21694">
              <w:rPr>
                <w:rFonts w:ascii="Verdana" w:hAnsi="Verdana" w:cs="Arial"/>
                <w:color w:val="000000"/>
                <w:sz w:val="18"/>
                <w:szCs w:val="18"/>
              </w:rPr>
              <w:t>volledige medewerking aan het verbeteren van de koppeling.</w:t>
            </w:r>
          </w:p>
        </w:tc>
      </w:tr>
    </w:tbl>
    <w:p w14:paraId="19A26497" w14:textId="77777777" w:rsidR="008C1271" w:rsidRPr="00A21694" w:rsidRDefault="008C1271" w:rsidP="008C1271">
      <w:pPr>
        <w:autoSpaceDE w:val="0"/>
        <w:autoSpaceDN w:val="0"/>
        <w:adjustRightInd w:val="0"/>
        <w:spacing w:after="0" w:line="240" w:lineRule="auto"/>
        <w:jc w:val="both"/>
        <w:rPr>
          <w:rFonts w:ascii="Verdana" w:eastAsia="Calibri" w:hAnsi="Verdana" w:cs="Calibri"/>
          <w:bCs/>
          <w:color w:val="000000"/>
          <w:sz w:val="18"/>
          <w:szCs w:val="18"/>
        </w:rPr>
      </w:pPr>
    </w:p>
    <w:tbl>
      <w:tblPr>
        <w:tblStyle w:val="Tabelraster"/>
        <w:tblW w:w="9214" w:type="dxa"/>
        <w:tblInd w:w="-5" w:type="dxa"/>
        <w:tblBorders>
          <w:insideH w:val="none" w:sz="0" w:space="0" w:color="auto"/>
          <w:insideV w:val="none" w:sz="0" w:space="0" w:color="auto"/>
        </w:tblBorders>
        <w:shd w:val="clear" w:color="auto" w:fill="D9D9D9"/>
        <w:tblLook w:val="04A0" w:firstRow="1" w:lastRow="0" w:firstColumn="1" w:lastColumn="0" w:noHBand="0" w:noVBand="1"/>
      </w:tblPr>
      <w:tblGrid>
        <w:gridCol w:w="851"/>
        <w:gridCol w:w="8363"/>
      </w:tblGrid>
      <w:tr w:rsidR="002A5202" w:rsidRPr="00A21694" w14:paraId="7A55221B" w14:textId="77777777" w:rsidTr="00611B5E">
        <w:tc>
          <w:tcPr>
            <w:tcW w:w="851" w:type="dxa"/>
            <w:shd w:val="clear" w:color="auto" w:fill="95B3D7"/>
          </w:tcPr>
          <w:p w14:paraId="238DF2F0" w14:textId="77777777" w:rsidR="002A5202" w:rsidRPr="00A21694" w:rsidRDefault="002A5202" w:rsidP="0091632A">
            <w:pPr>
              <w:numPr>
                <w:ilvl w:val="0"/>
                <w:numId w:val="4"/>
              </w:numPr>
              <w:autoSpaceDE w:val="0"/>
              <w:autoSpaceDN w:val="0"/>
              <w:adjustRightInd w:val="0"/>
              <w:rPr>
                <w:rFonts w:ascii="Verdana" w:hAnsi="Verdana" w:cs="Arial"/>
                <w:color w:val="000000"/>
                <w:spacing w:val="5"/>
                <w:sz w:val="18"/>
                <w:szCs w:val="18"/>
              </w:rPr>
            </w:pPr>
          </w:p>
        </w:tc>
        <w:tc>
          <w:tcPr>
            <w:tcW w:w="8363" w:type="dxa"/>
            <w:shd w:val="clear" w:color="auto" w:fill="auto"/>
          </w:tcPr>
          <w:p w14:paraId="17AD9C62" w14:textId="4C126C4C" w:rsidR="002A5202" w:rsidRPr="00A21694" w:rsidRDefault="002A5202">
            <w:pPr>
              <w:autoSpaceDE w:val="0"/>
              <w:autoSpaceDN w:val="0"/>
              <w:adjustRightInd w:val="0"/>
              <w:rPr>
                <w:rFonts w:ascii="Verdana" w:hAnsi="Verdana" w:cs="Arial"/>
                <w:color w:val="000000"/>
                <w:spacing w:val="5"/>
                <w:sz w:val="18"/>
                <w:szCs w:val="18"/>
              </w:rPr>
            </w:pPr>
            <w:r w:rsidRPr="00A21694">
              <w:rPr>
                <w:rFonts w:ascii="Verdana" w:hAnsi="Verdana" w:cs="Arial"/>
                <w:color w:val="000000"/>
                <w:sz w:val="18"/>
                <w:szCs w:val="18"/>
              </w:rPr>
              <w:t xml:space="preserve">Kosten die voortkomen uit het realiseren van de koppeling met </w:t>
            </w:r>
            <w:r w:rsidRPr="00A21694">
              <w:rPr>
                <w:rFonts w:ascii="Verdana" w:hAnsi="Verdana" w:cs="Arial"/>
                <w:color w:val="000000"/>
                <w:spacing w:val="5"/>
                <w:sz w:val="18"/>
                <w:szCs w:val="18"/>
              </w:rPr>
              <w:t xml:space="preserve">het </w:t>
            </w:r>
            <w:r w:rsidR="001F7301" w:rsidRPr="00A21694">
              <w:rPr>
                <w:rFonts w:ascii="Verdana" w:hAnsi="Verdana" w:cs="Arial"/>
                <w:color w:val="000000"/>
                <w:spacing w:val="5"/>
                <w:sz w:val="18"/>
                <w:szCs w:val="18"/>
              </w:rPr>
              <w:t xml:space="preserve">Catalogusplatform </w:t>
            </w:r>
            <w:r w:rsidRPr="00A21694">
              <w:rPr>
                <w:rFonts w:ascii="Verdana" w:hAnsi="Verdana" w:cs="Arial"/>
                <w:color w:val="000000"/>
                <w:spacing w:val="5"/>
                <w:sz w:val="18"/>
                <w:szCs w:val="18"/>
              </w:rPr>
              <w:t xml:space="preserve">worden gedragen door de </w:t>
            </w:r>
            <w:r w:rsidR="00B17AF8">
              <w:rPr>
                <w:rFonts w:ascii="Verdana" w:hAnsi="Verdana" w:cs="Calibri"/>
                <w:sz w:val="18"/>
                <w:szCs w:val="18"/>
              </w:rPr>
              <w:t>Leverancier</w:t>
            </w:r>
            <w:r w:rsidR="00B17AF8">
              <w:rPr>
                <w:rFonts w:ascii="Verdana" w:hAnsi="Verdana" w:cs="Calibri"/>
                <w:sz w:val="18"/>
                <w:szCs w:val="18"/>
              </w:rPr>
              <w:t>.</w:t>
            </w:r>
          </w:p>
        </w:tc>
      </w:tr>
    </w:tbl>
    <w:p w14:paraId="05F9A8A3" w14:textId="77777777" w:rsidR="008C1271" w:rsidRPr="00A21694" w:rsidRDefault="008C1271" w:rsidP="008C1271">
      <w:pPr>
        <w:jc w:val="both"/>
        <w:rPr>
          <w:rFonts w:ascii="Verdana" w:hAnsi="Verdana"/>
          <w:sz w:val="18"/>
          <w:szCs w:val="18"/>
        </w:rPr>
      </w:pPr>
    </w:p>
    <w:p w14:paraId="55C71608" w14:textId="77777777" w:rsidR="008C1271" w:rsidRPr="00D6372C" w:rsidRDefault="008C1271" w:rsidP="008C1271">
      <w:pPr>
        <w:jc w:val="both"/>
        <w:rPr>
          <w:rFonts w:ascii="Verdana" w:hAnsi="Verdana"/>
          <w:sz w:val="18"/>
          <w:szCs w:val="18"/>
        </w:rPr>
      </w:pPr>
    </w:p>
    <w:p w14:paraId="6A8FE30C" w14:textId="2A2F35B6" w:rsidR="0039556B" w:rsidRPr="00D6372C" w:rsidRDefault="0039556B" w:rsidP="0039556B">
      <w:pPr>
        <w:rPr>
          <w:rFonts w:ascii="Verdana" w:hAnsi="Verdana"/>
          <w:sz w:val="18"/>
          <w:szCs w:val="18"/>
        </w:rPr>
      </w:pPr>
    </w:p>
    <w:sectPr w:rsidR="0039556B" w:rsidRPr="00D6372C" w:rsidSect="00E27468">
      <w:pgSz w:w="11906" w:h="16838"/>
      <w:pgMar w:top="1417" w:right="1417" w:bottom="1276"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C5812" w16cex:dateUtc="2023-12-07T13:41:00Z"/>
  <w16cex:commentExtensible w16cex:durableId="2A9E9880" w16cex:dateUtc="2024-09-25T12:11:00Z"/>
  <w16cex:commentExtensible w16cex:durableId="291C5735" w16cex:dateUtc="2023-12-07T13:37:00Z"/>
  <w16cex:commentExtensible w16cex:durableId="291C582A" w16cex:dateUtc="2023-12-07T13:41:00Z"/>
  <w16cex:commentExtensible w16cex:durableId="291C574F" w16cex:dateUtc="2023-12-07T13:38:00Z"/>
  <w16cex:commentExtensible w16cex:durableId="2A9E98E4" w16cex:dateUtc="2024-09-25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CDD9D" w16cid:durableId="291C5812"/>
  <w16cid:commentId w16cid:paraId="30BC5BF3" w16cid:durableId="2A9E9880"/>
  <w16cid:commentId w16cid:paraId="25C54D88" w16cid:durableId="291C5735"/>
  <w16cid:commentId w16cid:paraId="316EFC11" w16cid:durableId="291C582A"/>
  <w16cid:commentId w16cid:paraId="7945EE12" w16cid:durableId="291C574F"/>
  <w16cid:commentId w16cid:paraId="30E29FCD" w16cid:durableId="2A9E98E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51EB3"/>
    <w:multiLevelType w:val="hybridMultilevel"/>
    <w:tmpl w:val="E124C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553307"/>
    <w:multiLevelType w:val="multilevel"/>
    <w:tmpl w:val="C3CCF47C"/>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8154733"/>
    <w:multiLevelType w:val="multilevel"/>
    <w:tmpl w:val="86FC01B6"/>
    <w:lvl w:ilvl="0">
      <w:start w:val="1"/>
      <w:numFmt w:val="decimal"/>
      <w:lvlText w:val="%1."/>
      <w:lvlJc w:val="left"/>
      <w:pPr>
        <w:ind w:left="600" w:hanging="60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3" w15:restartNumberingAfterBreak="0">
    <w:nsid w:val="39F80FD9"/>
    <w:multiLevelType w:val="hybridMultilevel"/>
    <w:tmpl w:val="07685F44"/>
    <w:lvl w:ilvl="0" w:tplc="4B349964">
      <w:start w:val="2"/>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1E2559"/>
    <w:multiLevelType w:val="hybridMultilevel"/>
    <w:tmpl w:val="540E02AE"/>
    <w:lvl w:ilvl="0" w:tplc="0413000F">
      <w:start w:val="1"/>
      <w:numFmt w:val="decimal"/>
      <w:lvlText w:val="%1."/>
      <w:lvlJc w:val="left"/>
      <w:pPr>
        <w:ind w:left="720" w:hanging="360"/>
      </w:p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5" w15:restartNumberingAfterBreak="0">
    <w:nsid w:val="63741A59"/>
    <w:multiLevelType w:val="hybridMultilevel"/>
    <w:tmpl w:val="8EB425F4"/>
    <w:lvl w:ilvl="0" w:tplc="68AAA794">
      <w:start w:val="1"/>
      <w:numFmt w:val="decimal"/>
      <w:lvlText w:val="EIS %1"/>
      <w:lvlJc w:val="left"/>
      <w:pPr>
        <w:ind w:left="36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76367CD"/>
    <w:multiLevelType w:val="multilevel"/>
    <w:tmpl w:val="CCD4646E"/>
    <w:lvl w:ilvl="0">
      <w:start w:val="1"/>
      <w:numFmt w:val="decimal"/>
      <w:pStyle w:val="Kop2"/>
      <w:lvlText w:val="%1."/>
      <w:lvlJc w:val="left"/>
      <w:pPr>
        <w:tabs>
          <w:tab w:val="num" w:pos="432"/>
        </w:tabs>
        <w:ind w:left="432" w:hanging="432"/>
      </w:pPr>
      <w:rPr>
        <w:rFonts w:cs="Times New Roman"/>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3"/>
      <w:lvlText w:val="%1.%2."/>
      <w:lvlJc w:val="left"/>
      <w:pPr>
        <w:tabs>
          <w:tab w:val="num" w:pos="576"/>
        </w:tabs>
        <w:ind w:left="576" w:hanging="576"/>
      </w:pPr>
      <w:rPr>
        <w:strike w:val="0"/>
        <w:color w:val="auto"/>
        <w:specVanish w:val="0"/>
      </w:rPr>
    </w:lvl>
    <w:lvl w:ilvl="2">
      <w:start w:val="1"/>
      <w:numFmt w:val="decimal"/>
      <w:pStyle w:val="Kop4"/>
      <w:lvlText w:val="%1.%2.%3."/>
      <w:lvlJc w:val="left"/>
      <w:pPr>
        <w:tabs>
          <w:tab w:val="num" w:pos="3130"/>
        </w:tabs>
        <w:ind w:left="3130" w:hanging="72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5"/>
      <w:lvlText w:val="%1.%2.%3.%4."/>
      <w:lvlJc w:val="left"/>
      <w:pPr>
        <w:tabs>
          <w:tab w:val="num" w:pos="4550"/>
        </w:tabs>
        <w:ind w:left="4550"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6"/>
  </w:num>
  <w:num w:numId="3">
    <w:abstractNumId w:val="1"/>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09"/>
    <w:rsid w:val="00031D02"/>
    <w:rsid w:val="0005378C"/>
    <w:rsid w:val="00091229"/>
    <w:rsid w:val="000B3F2E"/>
    <w:rsid w:val="000F556B"/>
    <w:rsid w:val="001163F5"/>
    <w:rsid w:val="0015347E"/>
    <w:rsid w:val="00164287"/>
    <w:rsid w:val="00193C09"/>
    <w:rsid w:val="001F7301"/>
    <w:rsid w:val="00205E47"/>
    <w:rsid w:val="002828B5"/>
    <w:rsid w:val="002A5202"/>
    <w:rsid w:val="002F7C0F"/>
    <w:rsid w:val="00387540"/>
    <w:rsid w:val="0039387E"/>
    <w:rsid w:val="0039556B"/>
    <w:rsid w:val="003E1071"/>
    <w:rsid w:val="003F465E"/>
    <w:rsid w:val="00421E09"/>
    <w:rsid w:val="00437E3B"/>
    <w:rsid w:val="004960EC"/>
    <w:rsid w:val="00497EF0"/>
    <w:rsid w:val="004A403A"/>
    <w:rsid w:val="004B610A"/>
    <w:rsid w:val="004E2287"/>
    <w:rsid w:val="005069F1"/>
    <w:rsid w:val="005302DC"/>
    <w:rsid w:val="00560449"/>
    <w:rsid w:val="0058438A"/>
    <w:rsid w:val="005A52A8"/>
    <w:rsid w:val="005F37DA"/>
    <w:rsid w:val="00606AEE"/>
    <w:rsid w:val="00611B5E"/>
    <w:rsid w:val="00622F85"/>
    <w:rsid w:val="00672EC8"/>
    <w:rsid w:val="006E51FC"/>
    <w:rsid w:val="006F1721"/>
    <w:rsid w:val="00700F7E"/>
    <w:rsid w:val="00721216"/>
    <w:rsid w:val="007616D5"/>
    <w:rsid w:val="00772A2F"/>
    <w:rsid w:val="00780EB9"/>
    <w:rsid w:val="00786DBE"/>
    <w:rsid w:val="007B6472"/>
    <w:rsid w:val="007C6D36"/>
    <w:rsid w:val="007F5CDF"/>
    <w:rsid w:val="0084728B"/>
    <w:rsid w:val="008651BA"/>
    <w:rsid w:val="0087196A"/>
    <w:rsid w:val="00881932"/>
    <w:rsid w:val="008836CD"/>
    <w:rsid w:val="008A5E1D"/>
    <w:rsid w:val="008A66B4"/>
    <w:rsid w:val="008C1271"/>
    <w:rsid w:val="008E4631"/>
    <w:rsid w:val="009357CB"/>
    <w:rsid w:val="009560E4"/>
    <w:rsid w:val="0096204B"/>
    <w:rsid w:val="00971C7B"/>
    <w:rsid w:val="00973ACB"/>
    <w:rsid w:val="00981421"/>
    <w:rsid w:val="009818EB"/>
    <w:rsid w:val="009D76DE"/>
    <w:rsid w:val="00A21694"/>
    <w:rsid w:val="00A604B4"/>
    <w:rsid w:val="00A941D2"/>
    <w:rsid w:val="00AA44A0"/>
    <w:rsid w:val="00AB1C80"/>
    <w:rsid w:val="00B17AF8"/>
    <w:rsid w:val="00B233B7"/>
    <w:rsid w:val="00B47BD6"/>
    <w:rsid w:val="00B83957"/>
    <w:rsid w:val="00B86FB4"/>
    <w:rsid w:val="00BD186F"/>
    <w:rsid w:val="00BF59CF"/>
    <w:rsid w:val="00C25509"/>
    <w:rsid w:val="00C8320B"/>
    <w:rsid w:val="00C94748"/>
    <w:rsid w:val="00CB5DAF"/>
    <w:rsid w:val="00CB61FA"/>
    <w:rsid w:val="00CE6BD4"/>
    <w:rsid w:val="00D3600B"/>
    <w:rsid w:val="00D45F65"/>
    <w:rsid w:val="00D6372C"/>
    <w:rsid w:val="00D65956"/>
    <w:rsid w:val="00D72E97"/>
    <w:rsid w:val="00DA319C"/>
    <w:rsid w:val="00DC1998"/>
    <w:rsid w:val="00DE5383"/>
    <w:rsid w:val="00E27468"/>
    <w:rsid w:val="00E55242"/>
    <w:rsid w:val="00E87CB1"/>
    <w:rsid w:val="00EA573C"/>
    <w:rsid w:val="00ED5F7E"/>
    <w:rsid w:val="00F132C9"/>
    <w:rsid w:val="00F41C2D"/>
    <w:rsid w:val="00F52654"/>
    <w:rsid w:val="00F62CA0"/>
    <w:rsid w:val="00F74C8E"/>
    <w:rsid w:val="00F81C2C"/>
    <w:rsid w:val="00F966D5"/>
    <w:rsid w:val="00FB0F43"/>
    <w:rsid w:val="00FC6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9881E"/>
  <w15:chartTrackingRefBased/>
  <w15:docId w15:val="{E8125FBA-20F3-4030-B07C-7B64A748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2">
    <w:name w:val="heading 2"/>
    <w:aliases w:val="Reset numbering,Bijlage,Paragraaf,2scr"/>
    <w:basedOn w:val="Standaard"/>
    <w:next w:val="Standaard"/>
    <w:link w:val="Kop2Char"/>
    <w:qFormat/>
    <w:rsid w:val="00421E09"/>
    <w:pPr>
      <w:keepNext/>
      <w:numPr>
        <w:numId w:val="2"/>
      </w:numPr>
      <w:spacing w:before="240" w:after="60" w:line="240" w:lineRule="auto"/>
      <w:outlineLvl w:val="1"/>
    </w:pPr>
    <w:rPr>
      <w:rFonts w:ascii="Verdana" w:eastAsia="Times New Roman" w:hAnsi="Verdana" w:cs="Arial"/>
      <w:b/>
      <w:bCs/>
      <w:iCs/>
      <w:snapToGrid w:val="0"/>
      <w:sz w:val="28"/>
      <w:szCs w:val="28"/>
      <w:lang w:eastAsia="nl-NL"/>
    </w:rPr>
  </w:style>
  <w:style w:type="paragraph" w:styleId="Kop3">
    <w:name w:val="heading 3"/>
    <w:aliases w:val="Level 1 - 1,Voorwoord,Sub-paragraaf"/>
    <w:basedOn w:val="Standaard"/>
    <w:next w:val="Standaard"/>
    <w:link w:val="Kop3Char"/>
    <w:qFormat/>
    <w:rsid w:val="00421E09"/>
    <w:pPr>
      <w:keepNext/>
      <w:numPr>
        <w:ilvl w:val="1"/>
        <w:numId w:val="2"/>
      </w:numPr>
      <w:tabs>
        <w:tab w:val="clear" w:pos="576"/>
        <w:tab w:val="num" w:pos="860"/>
      </w:tabs>
      <w:spacing w:before="240" w:after="60" w:line="240" w:lineRule="auto"/>
      <w:ind w:left="860"/>
      <w:outlineLvl w:val="2"/>
    </w:pPr>
    <w:rPr>
      <w:rFonts w:ascii="Verdana" w:eastAsia="Times New Roman" w:hAnsi="Verdana" w:cs="Arial"/>
      <w:bCs/>
      <w:i/>
      <w:snapToGrid w:val="0"/>
      <w:sz w:val="20"/>
      <w:szCs w:val="26"/>
      <w:lang w:eastAsia="nl-NL"/>
    </w:rPr>
  </w:style>
  <w:style w:type="paragraph" w:styleId="Kop4">
    <w:name w:val="heading 4"/>
    <w:aliases w:val="Level 2 - a"/>
    <w:basedOn w:val="Standaard"/>
    <w:next w:val="Standaard"/>
    <w:link w:val="Kop4Char"/>
    <w:qFormat/>
    <w:rsid w:val="00421E09"/>
    <w:pPr>
      <w:keepNext/>
      <w:numPr>
        <w:ilvl w:val="2"/>
        <w:numId w:val="2"/>
      </w:numPr>
      <w:tabs>
        <w:tab w:val="clear" w:pos="3130"/>
        <w:tab w:val="num" w:pos="2280"/>
      </w:tabs>
      <w:spacing w:before="240" w:after="60" w:line="240" w:lineRule="auto"/>
      <w:ind w:left="2280"/>
      <w:outlineLvl w:val="3"/>
    </w:pPr>
    <w:rPr>
      <w:rFonts w:ascii="Verdana" w:eastAsia="Times New Roman" w:hAnsi="Verdana" w:cs="Times New Roman"/>
      <w:bCs/>
      <w:i/>
      <w:snapToGrid w:val="0"/>
      <w:sz w:val="20"/>
      <w:szCs w:val="28"/>
      <w:lang w:eastAsia="nl-NL"/>
    </w:rPr>
  </w:style>
  <w:style w:type="paragraph" w:styleId="Kop5">
    <w:name w:val="heading 5"/>
    <w:aliases w:val="Level 3 - i"/>
    <w:basedOn w:val="Standaard"/>
    <w:next w:val="Standaard"/>
    <w:link w:val="Kop5Char"/>
    <w:qFormat/>
    <w:rsid w:val="00421E09"/>
    <w:pPr>
      <w:numPr>
        <w:ilvl w:val="3"/>
        <w:numId w:val="2"/>
      </w:numPr>
      <w:spacing w:before="240" w:after="60" w:line="240" w:lineRule="auto"/>
      <w:outlineLvl w:val="4"/>
    </w:pPr>
    <w:rPr>
      <w:rFonts w:ascii="Verdana" w:eastAsia="Times New Roman" w:hAnsi="Verdana" w:cs="Times New Roman"/>
      <w:bCs/>
      <w:i/>
      <w:iCs/>
      <w:snapToGrid w:val="0"/>
      <w:sz w:val="20"/>
      <w:szCs w:val="26"/>
      <w:lang w:eastAsia="nl-NL"/>
    </w:rPr>
  </w:style>
  <w:style w:type="paragraph" w:styleId="Kop6">
    <w:name w:val="heading 6"/>
    <w:aliases w:val="Legal Level 1."/>
    <w:basedOn w:val="Standaard"/>
    <w:next w:val="Standaard"/>
    <w:link w:val="Kop6Char"/>
    <w:qFormat/>
    <w:rsid w:val="00421E09"/>
    <w:pPr>
      <w:numPr>
        <w:ilvl w:val="5"/>
        <w:numId w:val="2"/>
      </w:numPr>
      <w:spacing w:before="240" w:after="60" w:line="240" w:lineRule="auto"/>
      <w:outlineLvl w:val="5"/>
    </w:pPr>
    <w:rPr>
      <w:rFonts w:ascii="Times New Roman" w:eastAsia="Times New Roman" w:hAnsi="Times New Roman" w:cs="Times New Roman"/>
      <w:b/>
      <w:bCs/>
      <w:snapToGrid w:val="0"/>
      <w:lang w:eastAsia="nl-NL"/>
    </w:rPr>
  </w:style>
  <w:style w:type="paragraph" w:styleId="Kop7">
    <w:name w:val="heading 7"/>
    <w:aliases w:val="Legal Level 1.1."/>
    <w:basedOn w:val="Standaard"/>
    <w:next w:val="Standaard"/>
    <w:link w:val="Kop7Char"/>
    <w:qFormat/>
    <w:rsid w:val="00421E09"/>
    <w:pPr>
      <w:numPr>
        <w:ilvl w:val="6"/>
        <w:numId w:val="2"/>
      </w:numPr>
      <w:spacing w:before="240" w:after="60" w:line="240" w:lineRule="auto"/>
      <w:outlineLvl w:val="6"/>
    </w:pPr>
    <w:rPr>
      <w:rFonts w:ascii="Times New Roman" w:eastAsia="Times New Roman" w:hAnsi="Times New Roman" w:cs="Times New Roman"/>
      <w:snapToGrid w:val="0"/>
      <w:sz w:val="24"/>
      <w:szCs w:val="18"/>
      <w:lang w:eastAsia="nl-NL"/>
    </w:rPr>
  </w:style>
  <w:style w:type="paragraph" w:styleId="Kop8">
    <w:name w:val="heading 8"/>
    <w:aliases w:val="Legal Level 1.1.1.,Kop 4 zonder titel"/>
    <w:basedOn w:val="Standaard"/>
    <w:next w:val="Standaard"/>
    <w:link w:val="Kop8Char"/>
    <w:qFormat/>
    <w:rsid w:val="00421E09"/>
    <w:pPr>
      <w:numPr>
        <w:ilvl w:val="7"/>
        <w:numId w:val="2"/>
      </w:numPr>
      <w:spacing w:before="240" w:after="60" w:line="240" w:lineRule="auto"/>
      <w:outlineLvl w:val="7"/>
    </w:pPr>
    <w:rPr>
      <w:rFonts w:ascii="Times New Roman" w:eastAsia="Times New Roman" w:hAnsi="Times New Roman" w:cs="Times New Roman"/>
      <w:i/>
      <w:iCs/>
      <w:snapToGrid w:val="0"/>
      <w:sz w:val="24"/>
      <w:szCs w:val="18"/>
      <w:lang w:eastAsia="nl-NL"/>
    </w:rPr>
  </w:style>
  <w:style w:type="paragraph" w:styleId="Kop9">
    <w:name w:val="heading 9"/>
    <w:aliases w:val="Legal Level 1.1.1.1.,(appendix)"/>
    <w:basedOn w:val="Standaard"/>
    <w:next w:val="Standaard"/>
    <w:link w:val="Kop9Char"/>
    <w:qFormat/>
    <w:rsid w:val="00421E09"/>
    <w:pPr>
      <w:numPr>
        <w:ilvl w:val="8"/>
        <w:numId w:val="2"/>
      </w:numPr>
      <w:spacing w:before="240" w:after="60" w:line="240" w:lineRule="auto"/>
      <w:outlineLvl w:val="8"/>
    </w:pPr>
    <w:rPr>
      <w:rFonts w:ascii="Arial" w:eastAsia="Times New Roman" w:hAnsi="Arial" w:cs="Arial"/>
      <w:snapToGrid w:val="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21E09"/>
    <w:pPr>
      <w:ind w:left="720"/>
      <w:contextualSpacing/>
    </w:pPr>
  </w:style>
  <w:style w:type="character" w:customStyle="1" w:styleId="Kop2Char">
    <w:name w:val="Kop 2 Char"/>
    <w:aliases w:val="Reset numbering Char,Bijlage Char,Paragraaf Char,2scr Char"/>
    <w:basedOn w:val="Standaardalinea-lettertype"/>
    <w:link w:val="Kop2"/>
    <w:rsid w:val="00421E09"/>
    <w:rPr>
      <w:rFonts w:ascii="Verdana" w:eastAsia="Times New Roman" w:hAnsi="Verdana" w:cs="Arial"/>
      <w:b/>
      <w:bCs/>
      <w:iCs/>
      <w:snapToGrid w:val="0"/>
      <w:sz w:val="28"/>
      <w:szCs w:val="28"/>
      <w:lang w:eastAsia="nl-NL"/>
    </w:rPr>
  </w:style>
  <w:style w:type="character" w:customStyle="1" w:styleId="Kop3Char">
    <w:name w:val="Kop 3 Char"/>
    <w:aliases w:val="Level 1 - 1 Char,Voorwoord Char,Sub-paragraaf Char"/>
    <w:basedOn w:val="Standaardalinea-lettertype"/>
    <w:link w:val="Kop3"/>
    <w:rsid w:val="00421E09"/>
    <w:rPr>
      <w:rFonts w:ascii="Verdana" w:eastAsia="Times New Roman" w:hAnsi="Verdana" w:cs="Arial"/>
      <w:bCs/>
      <w:i/>
      <w:snapToGrid w:val="0"/>
      <w:sz w:val="20"/>
      <w:szCs w:val="26"/>
      <w:lang w:eastAsia="nl-NL"/>
    </w:rPr>
  </w:style>
  <w:style w:type="character" w:customStyle="1" w:styleId="Kop4Char">
    <w:name w:val="Kop 4 Char"/>
    <w:aliases w:val="Level 2 - a Char"/>
    <w:basedOn w:val="Standaardalinea-lettertype"/>
    <w:link w:val="Kop4"/>
    <w:rsid w:val="00421E09"/>
    <w:rPr>
      <w:rFonts w:ascii="Verdana" w:eastAsia="Times New Roman" w:hAnsi="Verdana" w:cs="Times New Roman"/>
      <w:bCs/>
      <w:i/>
      <w:snapToGrid w:val="0"/>
      <w:sz w:val="20"/>
      <w:szCs w:val="28"/>
      <w:lang w:eastAsia="nl-NL"/>
    </w:rPr>
  </w:style>
  <w:style w:type="character" w:customStyle="1" w:styleId="Kop5Char">
    <w:name w:val="Kop 5 Char"/>
    <w:aliases w:val="Level 3 - i Char"/>
    <w:basedOn w:val="Standaardalinea-lettertype"/>
    <w:link w:val="Kop5"/>
    <w:rsid w:val="00421E09"/>
    <w:rPr>
      <w:rFonts w:ascii="Verdana" w:eastAsia="Times New Roman" w:hAnsi="Verdana" w:cs="Times New Roman"/>
      <w:bCs/>
      <w:i/>
      <w:iCs/>
      <w:snapToGrid w:val="0"/>
      <w:sz w:val="20"/>
      <w:szCs w:val="26"/>
      <w:lang w:eastAsia="nl-NL"/>
    </w:rPr>
  </w:style>
  <w:style w:type="character" w:customStyle="1" w:styleId="Kop6Char">
    <w:name w:val="Kop 6 Char"/>
    <w:aliases w:val="Legal Level 1. Char"/>
    <w:basedOn w:val="Standaardalinea-lettertype"/>
    <w:link w:val="Kop6"/>
    <w:rsid w:val="00421E09"/>
    <w:rPr>
      <w:rFonts w:ascii="Times New Roman" w:eastAsia="Times New Roman" w:hAnsi="Times New Roman" w:cs="Times New Roman"/>
      <w:b/>
      <w:bCs/>
      <w:snapToGrid w:val="0"/>
      <w:lang w:eastAsia="nl-NL"/>
    </w:rPr>
  </w:style>
  <w:style w:type="character" w:customStyle="1" w:styleId="Kop7Char">
    <w:name w:val="Kop 7 Char"/>
    <w:aliases w:val="Legal Level 1.1. Char"/>
    <w:basedOn w:val="Standaardalinea-lettertype"/>
    <w:link w:val="Kop7"/>
    <w:rsid w:val="00421E09"/>
    <w:rPr>
      <w:rFonts w:ascii="Times New Roman" w:eastAsia="Times New Roman" w:hAnsi="Times New Roman" w:cs="Times New Roman"/>
      <w:snapToGrid w:val="0"/>
      <w:sz w:val="24"/>
      <w:szCs w:val="18"/>
      <w:lang w:eastAsia="nl-NL"/>
    </w:rPr>
  </w:style>
  <w:style w:type="character" w:customStyle="1" w:styleId="Kop8Char">
    <w:name w:val="Kop 8 Char"/>
    <w:aliases w:val="Legal Level 1.1.1. Char,Kop 4 zonder titel Char"/>
    <w:basedOn w:val="Standaardalinea-lettertype"/>
    <w:link w:val="Kop8"/>
    <w:rsid w:val="00421E09"/>
    <w:rPr>
      <w:rFonts w:ascii="Times New Roman" w:eastAsia="Times New Roman" w:hAnsi="Times New Roman" w:cs="Times New Roman"/>
      <w:i/>
      <w:iCs/>
      <w:snapToGrid w:val="0"/>
      <w:sz w:val="24"/>
      <w:szCs w:val="18"/>
      <w:lang w:eastAsia="nl-NL"/>
    </w:rPr>
  </w:style>
  <w:style w:type="character" w:customStyle="1" w:styleId="Kop9Char">
    <w:name w:val="Kop 9 Char"/>
    <w:aliases w:val="Legal Level 1.1.1.1. Char,(appendix) Char"/>
    <w:basedOn w:val="Standaardalinea-lettertype"/>
    <w:link w:val="Kop9"/>
    <w:rsid w:val="00421E09"/>
    <w:rPr>
      <w:rFonts w:ascii="Arial" w:eastAsia="Times New Roman" w:hAnsi="Arial" w:cs="Arial"/>
      <w:snapToGrid w:val="0"/>
      <w:lang w:eastAsia="nl-NL"/>
    </w:rPr>
  </w:style>
  <w:style w:type="character" w:styleId="Hyperlink">
    <w:name w:val="Hyperlink"/>
    <w:basedOn w:val="Standaardalinea-lettertype"/>
    <w:uiPriority w:val="99"/>
    <w:unhideWhenUsed/>
    <w:rsid w:val="00421E09"/>
    <w:rPr>
      <w:color w:val="0563C1" w:themeColor="hyperlink"/>
      <w:u w:val="single"/>
    </w:rPr>
  </w:style>
  <w:style w:type="character" w:styleId="GevolgdeHyperlink">
    <w:name w:val="FollowedHyperlink"/>
    <w:basedOn w:val="Standaardalinea-lettertype"/>
    <w:uiPriority w:val="99"/>
    <w:semiHidden/>
    <w:unhideWhenUsed/>
    <w:rsid w:val="00421E09"/>
    <w:rPr>
      <w:color w:val="954F72" w:themeColor="followedHyperlink"/>
      <w:u w:val="single"/>
    </w:rPr>
  </w:style>
  <w:style w:type="character" w:styleId="Verwijzingopmerking">
    <w:name w:val="annotation reference"/>
    <w:basedOn w:val="Standaardalinea-lettertype"/>
    <w:uiPriority w:val="99"/>
    <w:unhideWhenUsed/>
    <w:rsid w:val="0039556B"/>
    <w:rPr>
      <w:sz w:val="16"/>
      <w:szCs w:val="16"/>
    </w:rPr>
  </w:style>
  <w:style w:type="paragraph" w:styleId="Tekstopmerking">
    <w:name w:val="annotation text"/>
    <w:basedOn w:val="Standaard"/>
    <w:link w:val="TekstopmerkingChar"/>
    <w:uiPriority w:val="99"/>
    <w:unhideWhenUsed/>
    <w:rsid w:val="0039556B"/>
    <w:pPr>
      <w:spacing w:after="0" w:line="240" w:lineRule="auto"/>
    </w:pPr>
    <w:rPr>
      <w:rFonts w:ascii="Verdana" w:eastAsia="Times New Roman" w:hAnsi="Verdana" w:cs="Times New Roman"/>
      <w:snapToGrid w:val="0"/>
      <w:sz w:val="20"/>
      <w:szCs w:val="20"/>
      <w:lang w:eastAsia="nl-NL"/>
    </w:rPr>
  </w:style>
  <w:style w:type="character" w:customStyle="1" w:styleId="TekstopmerkingChar">
    <w:name w:val="Tekst opmerking Char"/>
    <w:basedOn w:val="Standaardalinea-lettertype"/>
    <w:link w:val="Tekstopmerking"/>
    <w:uiPriority w:val="99"/>
    <w:rsid w:val="0039556B"/>
    <w:rPr>
      <w:rFonts w:ascii="Verdana" w:eastAsia="Times New Roman" w:hAnsi="Verdana" w:cs="Times New Roman"/>
      <w:snapToGrid w:val="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66B4"/>
    <w:pPr>
      <w:spacing w:after="160"/>
    </w:pPr>
    <w:rPr>
      <w:rFonts w:asciiTheme="minorHAnsi" w:eastAsiaTheme="minorHAnsi" w:hAnsiTheme="minorHAnsi" w:cstheme="minorBidi"/>
      <w:b/>
      <w:bCs/>
      <w:snapToGrid/>
      <w:lang w:eastAsia="en-US"/>
    </w:rPr>
  </w:style>
  <w:style w:type="character" w:customStyle="1" w:styleId="OnderwerpvanopmerkingChar">
    <w:name w:val="Onderwerp van opmerking Char"/>
    <w:basedOn w:val="TekstopmerkingChar"/>
    <w:link w:val="Onderwerpvanopmerking"/>
    <w:uiPriority w:val="99"/>
    <w:semiHidden/>
    <w:rsid w:val="008A66B4"/>
    <w:rPr>
      <w:rFonts w:ascii="Verdana" w:eastAsia="Times New Roman" w:hAnsi="Verdana" w:cs="Times New Roman"/>
      <w:b/>
      <w:bCs/>
      <w:snapToGrid/>
      <w:sz w:val="20"/>
      <w:szCs w:val="20"/>
      <w:lang w:eastAsia="nl-NL"/>
    </w:rPr>
  </w:style>
  <w:style w:type="paragraph" w:styleId="Ballontekst">
    <w:name w:val="Balloon Text"/>
    <w:basedOn w:val="Standaard"/>
    <w:link w:val="BallontekstChar"/>
    <w:uiPriority w:val="99"/>
    <w:semiHidden/>
    <w:unhideWhenUsed/>
    <w:rsid w:val="008A66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66B4"/>
    <w:rPr>
      <w:rFonts w:ascii="Segoe UI" w:hAnsi="Segoe UI" w:cs="Segoe UI"/>
      <w:sz w:val="18"/>
      <w:szCs w:val="18"/>
    </w:rPr>
  </w:style>
  <w:style w:type="table" w:styleId="Tabelraster">
    <w:name w:val="Table Grid"/>
    <w:aliases w:val="BFF 1 Table Grid"/>
    <w:basedOn w:val="Standaardtabel"/>
    <w:uiPriority w:val="59"/>
    <w:rsid w:val="008C1271"/>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721216"/>
    <w:pPr>
      <w:spacing w:after="0" w:line="240" w:lineRule="auto"/>
    </w:pPr>
  </w:style>
  <w:style w:type="character" w:customStyle="1" w:styleId="Onopgelostemelding1">
    <w:name w:val="Onopgeloste melding1"/>
    <w:basedOn w:val="Standaardalinea-lettertype"/>
    <w:uiPriority w:val="99"/>
    <w:semiHidden/>
    <w:unhideWhenUsed/>
    <w:rsid w:val="0096204B"/>
    <w:rPr>
      <w:color w:val="605E5C"/>
      <w:shd w:val="clear" w:color="auto" w:fill="E1DFDD"/>
    </w:rPr>
  </w:style>
  <w:style w:type="paragraph" w:styleId="Geenafstand">
    <w:name w:val="No Spacing"/>
    <w:uiPriority w:val="1"/>
    <w:qFormat/>
    <w:rsid w:val="00611B5E"/>
    <w:pPr>
      <w:spacing w:after="0" w:line="240" w:lineRule="auto"/>
    </w:pPr>
  </w:style>
  <w:style w:type="character" w:customStyle="1" w:styleId="UnresolvedMention">
    <w:name w:val="Unresolved Mention"/>
    <w:basedOn w:val="Standaardalinea-lettertype"/>
    <w:uiPriority w:val="99"/>
    <w:semiHidden/>
    <w:unhideWhenUsed/>
    <w:rsid w:val="00A60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891387">
      <w:bodyDiv w:val="1"/>
      <w:marLeft w:val="0"/>
      <w:marRight w:val="0"/>
      <w:marTop w:val="0"/>
      <w:marBottom w:val="0"/>
      <w:divBdr>
        <w:top w:val="none" w:sz="0" w:space="0" w:color="auto"/>
        <w:left w:val="none" w:sz="0" w:space="0" w:color="auto"/>
        <w:bottom w:val="none" w:sz="0" w:space="0" w:color="auto"/>
        <w:right w:val="none" w:sz="0" w:space="0" w:color="auto"/>
      </w:divBdr>
    </w:div>
    <w:div w:id="1915621297">
      <w:bodyDiv w:val="1"/>
      <w:marLeft w:val="0"/>
      <w:marRight w:val="0"/>
      <w:marTop w:val="0"/>
      <w:marBottom w:val="0"/>
      <w:divBdr>
        <w:top w:val="none" w:sz="0" w:space="0" w:color="auto"/>
        <w:left w:val="none" w:sz="0" w:space="0" w:color="auto"/>
        <w:bottom w:val="none" w:sz="0" w:space="0" w:color="auto"/>
        <w:right w:val="none" w:sz="0" w:space="0" w:color="auto"/>
      </w:divBdr>
    </w:div>
    <w:div w:id="205477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us.nl/diensten/e-factureren/handreiking-basisfactuur-rij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C47B27E0F0E1448BB96850813303AE" ma:contentTypeVersion="0" ma:contentTypeDescription="Een nieuw document maken." ma:contentTypeScope="" ma:versionID="ef8b973ad26babbdf5e576af3580dd5c">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976E9-16D9-4B1E-81CF-0AA205C66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2EE76E-1BE7-4981-8ADB-D11D6D7626B0}">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28F5B440-D7BC-41B0-913E-40B5F187A2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3758</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Suze van Dijk</dc:creator>
  <cp:keywords/>
  <dc:description/>
  <cp:lastModifiedBy>Waterreus, Jolanda</cp:lastModifiedBy>
  <cp:revision>2</cp:revision>
  <dcterms:created xsi:type="dcterms:W3CDTF">2025-01-15T11:49:00Z</dcterms:created>
  <dcterms:modified xsi:type="dcterms:W3CDTF">2025-01-15T11:49:00Z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0x0101002FC47B27E0F0E1448BB96850813303AE</vt:lpwstr>
  </property>
</Properties>
</file>